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3715" w:rsidRDefault="009B3715" w:rsidP="009B3715">
      <w:pPr>
        <w:rPr>
          <w:sz w:val="28"/>
          <w:szCs w:val="28"/>
          <w:lang w:val="en-US"/>
        </w:rPr>
      </w:pPr>
      <w:r>
        <w:rPr>
          <w:sz w:val="28"/>
          <w:szCs w:val="28"/>
          <w:lang w:val="en-US"/>
        </w:rPr>
        <w:t xml:space="preserve">                    </w:t>
      </w:r>
    </w:p>
    <w:p w:rsidR="009B3715" w:rsidRDefault="009B3715" w:rsidP="009B3715">
      <w:pPr>
        <w:rPr>
          <w:sz w:val="28"/>
          <w:szCs w:val="28"/>
          <w:lang w:val="en-US"/>
        </w:rPr>
      </w:pPr>
      <w:r>
        <w:rPr>
          <w:sz w:val="28"/>
          <w:szCs w:val="28"/>
          <w:lang w:val="en-US"/>
        </w:rPr>
        <w:t xml:space="preserve">                   </w:t>
      </w:r>
    </w:p>
    <w:p w:rsidR="009B3715" w:rsidRDefault="009B3715" w:rsidP="009B3715">
      <w:pPr>
        <w:rPr>
          <w:b/>
          <w:sz w:val="28"/>
          <w:szCs w:val="28"/>
          <w:lang w:val="en-US"/>
        </w:rPr>
      </w:pPr>
      <w:r>
        <w:rPr>
          <w:sz w:val="28"/>
          <w:szCs w:val="28"/>
          <w:lang w:val="en-US"/>
        </w:rPr>
        <w:t xml:space="preserve">                    </w:t>
      </w:r>
    </w:p>
    <w:p w:rsidR="009B3715" w:rsidRDefault="009B3715" w:rsidP="009B3715">
      <w:pPr>
        <w:rPr>
          <w:b/>
          <w:sz w:val="28"/>
          <w:szCs w:val="28"/>
          <w:lang w:val="en-US"/>
        </w:rPr>
      </w:pPr>
    </w:p>
    <w:p w:rsidR="009B3715" w:rsidRDefault="009B3715" w:rsidP="009B3715">
      <w:pPr>
        <w:rPr>
          <w:b/>
          <w:sz w:val="28"/>
          <w:szCs w:val="28"/>
          <w:lang w:val="en-US"/>
        </w:rPr>
      </w:pPr>
    </w:p>
    <w:p w:rsidR="009B3715" w:rsidRDefault="009B3715" w:rsidP="009B3715">
      <w:pPr>
        <w:rPr>
          <w:b/>
          <w:sz w:val="28"/>
          <w:szCs w:val="28"/>
          <w:lang w:val="en-US"/>
        </w:rPr>
      </w:pPr>
    </w:p>
    <w:p w:rsidR="009B3715" w:rsidRDefault="009B3715" w:rsidP="009B3715">
      <w:pPr>
        <w:rPr>
          <w:b/>
          <w:sz w:val="28"/>
          <w:szCs w:val="28"/>
          <w:lang w:val="en-US"/>
        </w:rPr>
      </w:pPr>
    </w:p>
    <w:p w:rsidR="009B3715" w:rsidRDefault="009B3715" w:rsidP="009B3715">
      <w:pPr>
        <w:rPr>
          <w:b/>
          <w:sz w:val="28"/>
          <w:szCs w:val="28"/>
          <w:lang w:val="en-US"/>
        </w:rPr>
      </w:pPr>
    </w:p>
    <w:p w:rsidR="009B3715" w:rsidRDefault="009B3715" w:rsidP="009B3715">
      <w:pPr>
        <w:rPr>
          <w:b/>
          <w:sz w:val="28"/>
          <w:szCs w:val="28"/>
          <w:lang w:val="en-US"/>
        </w:rPr>
      </w:pPr>
    </w:p>
    <w:p w:rsidR="009B3715" w:rsidRDefault="009B3715" w:rsidP="009B3715">
      <w:pPr>
        <w:rPr>
          <w:b/>
          <w:sz w:val="28"/>
          <w:szCs w:val="28"/>
          <w:lang w:val="en-US"/>
        </w:rPr>
      </w:pPr>
    </w:p>
    <w:p w:rsidR="009B3715" w:rsidRPr="00B40E05" w:rsidRDefault="009B3715" w:rsidP="009B3715">
      <w:pPr>
        <w:rPr>
          <w:b/>
          <w:sz w:val="96"/>
          <w:szCs w:val="28"/>
          <w:lang w:val="en-US"/>
        </w:rPr>
      </w:pPr>
      <w:r>
        <w:rPr>
          <w:b/>
          <w:i/>
          <w:sz w:val="144"/>
          <w:szCs w:val="144"/>
          <w:lang w:val="en-US"/>
        </w:rPr>
        <w:t xml:space="preserve"> </w:t>
      </w:r>
    </w:p>
    <w:p w:rsidR="009B3715" w:rsidRPr="004A0974" w:rsidRDefault="009B3715" w:rsidP="009B3715">
      <w:pPr>
        <w:jc w:val="center"/>
        <w:rPr>
          <w:b/>
          <w:i/>
          <w:sz w:val="40"/>
          <w:szCs w:val="28"/>
          <w:lang w:val="en-U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18pt;margin-top:8.8pt;width:486pt;height:106.35pt;z-index:-251658752" wrapcoords="267 0 167 456 0 2130 -33 4868 -33 7301 100 9735 333 12169 -33 14451 -33 20992 0 21904 67 21904 12800 21904 21500 21448 21300 19470 21300 7301 21433 7301 21733 5628 21733 456 21400 304 15233 0 267 0" fillcolor="#369" stroked="f">
            <v:shadow on="t" color="#b2b2b2" opacity="52429f" offset="3pt"/>
            <v:textpath style="font-family:&quot;Times New Roman&quot;;v-text-kern:t" trim="t" fitpath="t" string="SELBSTENDIGEARBEIT"/>
            <w10:wrap type="tight"/>
          </v:shape>
        </w:pict>
      </w:r>
    </w:p>
    <w:p w:rsidR="009B3715" w:rsidRPr="004A0974" w:rsidRDefault="004A0974" w:rsidP="009B3715">
      <w:pPr>
        <w:jc w:val="center"/>
        <w:rPr>
          <w:sz w:val="52"/>
          <w:lang w:val="en-US"/>
        </w:rPr>
      </w:pPr>
      <w:r w:rsidRPr="004A0974">
        <w:rPr>
          <w:b/>
          <w:i/>
          <w:sz w:val="40"/>
          <w:szCs w:val="28"/>
          <w:lang w:val="en-US"/>
        </w:rPr>
        <w:t>ZUM THEMA: DAS KINO</w:t>
      </w:r>
      <w:r w:rsidRPr="004A0974">
        <w:rPr>
          <w:color w:val="000000"/>
          <w:sz w:val="50"/>
          <w:szCs w:val="26"/>
          <w:lang w:val="en-GB"/>
        </w:rPr>
        <w:t> </w:t>
      </w:r>
    </w:p>
    <w:p w:rsidR="009B3715" w:rsidRPr="00DC032A" w:rsidRDefault="009B3715" w:rsidP="009B3715">
      <w:pPr>
        <w:jc w:val="center"/>
        <w:rPr>
          <w:sz w:val="40"/>
          <w:lang w:val="en-US"/>
        </w:rPr>
      </w:pPr>
    </w:p>
    <w:p w:rsidR="009B3715" w:rsidRDefault="009B3715" w:rsidP="009B3715">
      <w:pPr>
        <w:rPr>
          <w:b/>
          <w:i/>
          <w:sz w:val="28"/>
          <w:szCs w:val="28"/>
          <w:lang w:val="en-US"/>
        </w:rPr>
      </w:pPr>
    </w:p>
    <w:p w:rsidR="009B3715" w:rsidRDefault="009B3715" w:rsidP="009B3715">
      <w:pPr>
        <w:rPr>
          <w:b/>
          <w:sz w:val="28"/>
          <w:szCs w:val="28"/>
          <w:lang w:val="en-US"/>
        </w:rPr>
      </w:pPr>
    </w:p>
    <w:p w:rsidR="004A0974" w:rsidRDefault="004A0974" w:rsidP="009B3715">
      <w:pPr>
        <w:rPr>
          <w:b/>
          <w:sz w:val="28"/>
          <w:szCs w:val="28"/>
          <w:lang w:val="en-US"/>
        </w:rPr>
      </w:pPr>
    </w:p>
    <w:p w:rsidR="004A0974" w:rsidRDefault="004A0974" w:rsidP="009B3715">
      <w:pPr>
        <w:rPr>
          <w:b/>
          <w:sz w:val="28"/>
          <w:szCs w:val="28"/>
          <w:lang w:val="en-US"/>
        </w:rPr>
      </w:pPr>
    </w:p>
    <w:p w:rsidR="004A0974" w:rsidRDefault="004A0974" w:rsidP="009B3715">
      <w:pPr>
        <w:rPr>
          <w:b/>
          <w:sz w:val="28"/>
          <w:szCs w:val="28"/>
          <w:lang w:val="en-US"/>
        </w:rPr>
      </w:pPr>
    </w:p>
    <w:p w:rsidR="004A0974" w:rsidRDefault="004A0974" w:rsidP="009B3715">
      <w:pPr>
        <w:rPr>
          <w:b/>
          <w:sz w:val="28"/>
          <w:szCs w:val="28"/>
          <w:lang w:val="en-US"/>
        </w:rPr>
      </w:pPr>
    </w:p>
    <w:p w:rsidR="004A0974" w:rsidRDefault="004A0974" w:rsidP="009B3715">
      <w:pPr>
        <w:rPr>
          <w:b/>
          <w:sz w:val="28"/>
          <w:szCs w:val="28"/>
          <w:lang w:val="en-US"/>
        </w:rPr>
      </w:pPr>
    </w:p>
    <w:p w:rsidR="004A0974" w:rsidRDefault="004A0974" w:rsidP="009B3715">
      <w:pPr>
        <w:rPr>
          <w:b/>
          <w:sz w:val="28"/>
          <w:szCs w:val="28"/>
          <w:lang w:val="en-US"/>
        </w:rPr>
      </w:pPr>
    </w:p>
    <w:p w:rsidR="004A0974" w:rsidRPr="00424B62" w:rsidRDefault="004A0974" w:rsidP="009B3715">
      <w:pPr>
        <w:rPr>
          <w:b/>
          <w:sz w:val="28"/>
          <w:szCs w:val="28"/>
          <w:lang w:val="en-US"/>
        </w:rPr>
      </w:pPr>
    </w:p>
    <w:p w:rsidR="009B3715" w:rsidRDefault="009B3715" w:rsidP="009B3715">
      <w:pPr>
        <w:jc w:val="right"/>
        <w:rPr>
          <w:b/>
          <w:i/>
          <w:sz w:val="28"/>
          <w:szCs w:val="28"/>
          <w:lang w:val="en-US"/>
        </w:rPr>
      </w:pPr>
      <w:r>
        <w:rPr>
          <w:b/>
          <w:sz w:val="28"/>
          <w:szCs w:val="28"/>
          <w:lang w:val="en-US"/>
        </w:rPr>
        <w:t xml:space="preserve">                                                                             </w:t>
      </w:r>
      <w:r>
        <w:rPr>
          <w:b/>
          <w:i/>
          <w:sz w:val="28"/>
          <w:szCs w:val="28"/>
          <w:lang w:val="en-US"/>
        </w:rPr>
        <w:t>VORTRAG:</w:t>
      </w:r>
      <w:r w:rsidR="004A0974">
        <w:rPr>
          <w:b/>
          <w:i/>
          <w:sz w:val="28"/>
          <w:szCs w:val="28"/>
          <w:lang w:val="en-US"/>
        </w:rPr>
        <w:t xml:space="preserve"> NORXOJAYEVA M.</w:t>
      </w:r>
    </w:p>
    <w:p w:rsidR="009B3715" w:rsidRDefault="009B3715" w:rsidP="009B3715">
      <w:pPr>
        <w:jc w:val="right"/>
        <w:rPr>
          <w:b/>
          <w:sz w:val="28"/>
          <w:szCs w:val="28"/>
          <w:lang w:val="en-US"/>
        </w:rPr>
      </w:pPr>
    </w:p>
    <w:p w:rsidR="009B3715" w:rsidRDefault="009B3715" w:rsidP="009B3715">
      <w:pPr>
        <w:jc w:val="right"/>
        <w:rPr>
          <w:b/>
          <w:i/>
          <w:sz w:val="28"/>
          <w:szCs w:val="28"/>
          <w:lang w:val="en-US"/>
        </w:rPr>
      </w:pPr>
      <w:r>
        <w:rPr>
          <w:b/>
          <w:i/>
          <w:sz w:val="28"/>
          <w:szCs w:val="28"/>
          <w:lang w:val="en-US"/>
        </w:rPr>
        <w:t>AUSBERDEM</w:t>
      </w:r>
      <w:r w:rsidR="004A0974">
        <w:rPr>
          <w:b/>
          <w:i/>
          <w:sz w:val="28"/>
          <w:szCs w:val="28"/>
          <w:lang w:val="en-US"/>
        </w:rPr>
        <w:t>: GAZIYEVA Z .</w:t>
      </w:r>
    </w:p>
    <w:p w:rsidR="009B3715" w:rsidRDefault="009B3715" w:rsidP="009B3715">
      <w:pPr>
        <w:jc w:val="right"/>
        <w:rPr>
          <w:b/>
          <w:i/>
          <w:sz w:val="28"/>
          <w:szCs w:val="28"/>
          <w:lang w:val="en-US"/>
        </w:rPr>
      </w:pPr>
    </w:p>
    <w:p w:rsidR="009B3715" w:rsidRDefault="009B3715" w:rsidP="009B3715">
      <w:pPr>
        <w:tabs>
          <w:tab w:val="left" w:pos="8104"/>
        </w:tabs>
        <w:jc w:val="right"/>
        <w:rPr>
          <w:b/>
          <w:sz w:val="28"/>
          <w:szCs w:val="28"/>
          <w:lang w:val="en-US"/>
        </w:rPr>
      </w:pPr>
    </w:p>
    <w:p w:rsidR="009B3715" w:rsidRDefault="009B3715" w:rsidP="009B3715">
      <w:pPr>
        <w:jc w:val="center"/>
        <w:rPr>
          <w:b/>
          <w:sz w:val="28"/>
          <w:szCs w:val="28"/>
          <w:lang w:val="en-US"/>
        </w:rPr>
      </w:pPr>
    </w:p>
    <w:p w:rsidR="009B3715" w:rsidRDefault="009B3715" w:rsidP="009B3715">
      <w:pPr>
        <w:jc w:val="center"/>
        <w:rPr>
          <w:b/>
          <w:sz w:val="28"/>
          <w:szCs w:val="28"/>
          <w:lang w:val="en-US"/>
        </w:rPr>
      </w:pPr>
    </w:p>
    <w:p w:rsidR="009B3715" w:rsidRDefault="009B3715" w:rsidP="009B3715">
      <w:pPr>
        <w:jc w:val="center"/>
        <w:rPr>
          <w:b/>
          <w:sz w:val="28"/>
          <w:szCs w:val="28"/>
          <w:lang w:val="en-US"/>
        </w:rPr>
      </w:pPr>
    </w:p>
    <w:p w:rsidR="009B3715" w:rsidRDefault="009B3715" w:rsidP="009B3715">
      <w:pPr>
        <w:jc w:val="center"/>
        <w:rPr>
          <w:b/>
          <w:sz w:val="28"/>
          <w:szCs w:val="28"/>
          <w:lang w:val="en-US"/>
        </w:rPr>
      </w:pPr>
    </w:p>
    <w:p w:rsidR="009B3715" w:rsidRDefault="009B3715" w:rsidP="009B3715">
      <w:pPr>
        <w:jc w:val="center"/>
        <w:rPr>
          <w:b/>
          <w:sz w:val="28"/>
          <w:szCs w:val="28"/>
          <w:lang w:val="en-US"/>
        </w:rPr>
      </w:pPr>
    </w:p>
    <w:p w:rsidR="009B3715" w:rsidRDefault="009B3715" w:rsidP="009B3715">
      <w:pPr>
        <w:jc w:val="center"/>
        <w:rPr>
          <w:b/>
          <w:sz w:val="28"/>
          <w:szCs w:val="28"/>
          <w:lang w:val="en-US"/>
        </w:rPr>
      </w:pPr>
      <w:r>
        <w:rPr>
          <w:b/>
          <w:sz w:val="28"/>
          <w:szCs w:val="28"/>
          <w:lang w:val="en-US"/>
        </w:rPr>
        <w:lastRenderedPageBreak/>
        <w:t>TASHKENT 2010</w:t>
      </w:r>
    </w:p>
    <w:p w:rsidR="009B3715" w:rsidRDefault="009B3715" w:rsidP="009B3715">
      <w:pPr>
        <w:rPr>
          <w:b/>
          <w:sz w:val="28"/>
          <w:szCs w:val="28"/>
          <w:lang w:val="en-US"/>
        </w:rPr>
      </w:pPr>
    </w:p>
    <w:p w:rsidR="009B3715" w:rsidRDefault="009B3715" w:rsidP="009B3715">
      <w:pPr>
        <w:rPr>
          <w:b/>
          <w:sz w:val="28"/>
          <w:szCs w:val="28"/>
          <w:lang w:val="en-US"/>
        </w:rPr>
      </w:pPr>
    </w:p>
    <w:p w:rsidR="009B3715" w:rsidRPr="009B3715" w:rsidRDefault="009B3715" w:rsidP="009B3715">
      <w:pPr>
        <w:ind w:firstLine="709"/>
        <w:jc w:val="center"/>
        <w:rPr>
          <w:rStyle w:val="apple-style-span"/>
          <w:b/>
          <w:sz w:val="36"/>
          <w:lang w:val="en-US"/>
        </w:rPr>
      </w:pPr>
      <w:r w:rsidRPr="009B3715">
        <w:rPr>
          <w:rStyle w:val="apple-style-span"/>
          <w:b/>
          <w:sz w:val="36"/>
        </w:rPr>
        <w:t>Kino</w:t>
      </w:r>
    </w:p>
    <w:p w:rsidR="009B3715" w:rsidRPr="009B3715" w:rsidRDefault="009B3715" w:rsidP="009B3715">
      <w:pPr>
        <w:pStyle w:val="a3"/>
        <w:spacing w:before="96" w:beforeAutospacing="0" w:after="120" w:afterAutospacing="0" w:line="360" w:lineRule="atLeast"/>
        <w:ind w:firstLine="709"/>
        <w:rPr>
          <w:lang w:val="en-US"/>
        </w:rPr>
      </w:pPr>
      <w:r w:rsidRPr="009B3715">
        <w:rPr>
          <w:lang w:val="en-US"/>
        </w:rPr>
        <w:t>Das</w:t>
      </w:r>
      <w:r w:rsidRPr="009B3715">
        <w:rPr>
          <w:rStyle w:val="apple-converted-space"/>
          <w:lang w:val="en-US"/>
        </w:rPr>
        <w:t> </w:t>
      </w:r>
      <w:r w:rsidRPr="009B3715">
        <w:rPr>
          <w:b/>
          <w:bCs/>
          <w:lang w:val="en-US"/>
        </w:rPr>
        <w:t>Kino</w:t>
      </w:r>
      <w:r w:rsidRPr="009B3715">
        <w:rPr>
          <w:lang w:val="en-US"/>
        </w:rPr>
        <w:t> – auch Lichtspieltheater, Lichtspielhaus oder Filmtheater genannt – ist ein Aufführungsbetrieb für alle Arten von</w:t>
      </w:r>
      <w:r w:rsidRPr="009B3715">
        <w:rPr>
          <w:rStyle w:val="apple-converted-space"/>
          <w:lang w:val="en-US"/>
        </w:rPr>
        <w:t> </w:t>
      </w:r>
      <w:hyperlink r:id="rId8" w:tooltip="Film" w:history="1">
        <w:r w:rsidRPr="009B3715">
          <w:rPr>
            <w:rStyle w:val="a4"/>
            <w:color w:val="auto"/>
            <w:u w:val="none"/>
            <w:lang w:val="en-US"/>
          </w:rPr>
          <w:t>Filmen</w:t>
        </w:r>
      </w:hyperlink>
      <w:r w:rsidRPr="009B3715">
        <w:rPr>
          <w:lang w:val="en-US"/>
        </w:rPr>
        <w:t>. Manchmal steht der Begriff auch für die Filmkunst an sich oder für das Erlebnis des</w:t>
      </w:r>
      <w:r w:rsidRPr="009B3715">
        <w:rPr>
          <w:rStyle w:val="apple-converted-space"/>
          <w:lang w:val="en-US"/>
        </w:rPr>
        <w:t> </w:t>
      </w:r>
      <w:r w:rsidRPr="009B3715">
        <w:rPr>
          <w:i/>
          <w:iCs/>
          <w:lang w:val="en-US"/>
        </w:rPr>
        <w:t>Ins-Kino-Gehens.</w:t>
      </w:r>
    </w:p>
    <w:p w:rsidR="009B3715" w:rsidRPr="009B3715" w:rsidRDefault="009B3715" w:rsidP="009B3715">
      <w:pPr>
        <w:pStyle w:val="a3"/>
        <w:spacing w:before="96" w:beforeAutospacing="0" w:after="120" w:afterAutospacing="0" w:line="360" w:lineRule="atLeast"/>
        <w:ind w:firstLine="709"/>
        <w:rPr>
          <w:lang w:val="en-US"/>
        </w:rPr>
      </w:pPr>
      <w:r w:rsidRPr="009B3715">
        <w:rPr>
          <w:lang w:val="en-US"/>
        </w:rPr>
        <w:t>Der Begriff</w:t>
      </w:r>
      <w:r w:rsidRPr="009B3715">
        <w:rPr>
          <w:rStyle w:val="apple-converted-space"/>
          <w:lang w:val="en-US"/>
        </w:rPr>
        <w:t> </w:t>
      </w:r>
      <w:r w:rsidRPr="009B3715">
        <w:rPr>
          <w:i/>
          <w:iCs/>
          <w:lang w:val="en-US"/>
        </w:rPr>
        <w:t>Kino</w:t>
      </w:r>
      <w:r w:rsidRPr="009B3715">
        <w:rPr>
          <w:rStyle w:val="apple-converted-space"/>
          <w:lang w:val="en-US"/>
        </w:rPr>
        <w:t> </w:t>
      </w:r>
      <w:r w:rsidRPr="009B3715">
        <w:rPr>
          <w:lang w:val="en-US"/>
        </w:rPr>
        <w:t>ist eine Kurzform der ins Deutsche übersetzten Bezeichnung für die Erfindung der</w:t>
      </w:r>
      <w:r w:rsidRPr="009B3715">
        <w:rPr>
          <w:rStyle w:val="apple-converted-space"/>
          <w:lang w:val="en-US"/>
        </w:rPr>
        <w:t> </w:t>
      </w:r>
      <w:hyperlink r:id="rId9" w:tooltip="Gebrüder Lumière" w:history="1">
        <w:r w:rsidRPr="009B3715">
          <w:rPr>
            <w:rStyle w:val="a4"/>
            <w:color w:val="auto"/>
            <w:u w:val="none"/>
            <w:lang w:val="en-US"/>
          </w:rPr>
          <w:t>Gebrüder Lumière</w:t>
        </w:r>
      </w:hyperlink>
      <w:r w:rsidRPr="009B3715">
        <w:rPr>
          <w:lang w:val="en-US"/>
        </w:rPr>
        <w:t>, dem</w:t>
      </w:r>
      <w:r w:rsidRPr="009B3715">
        <w:rPr>
          <w:rStyle w:val="apple-converted-space"/>
          <w:lang w:val="en-US"/>
        </w:rPr>
        <w:t> </w:t>
      </w:r>
      <w:hyperlink r:id="rId10" w:tooltip="Cinématographe" w:history="1">
        <w:r w:rsidRPr="009B3715">
          <w:rPr>
            <w:rStyle w:val="a4"/>
            <w:color w:val="auto"/>
            <w:u w:val="none"/>
            <w:lang w:val="en-US"/>
          </w:rPr>
          <w:t>Cinématographe</w:t>
        </w:r>
      </w:hyperlink>
      <w:r w:rsidRPr="009B3715">
        <w:rPr>
          <w:rStyle w:val="apple-converted-space"/>
          <w:lang w:val="en-US"/>
        </w:rPr>
        <w:t> </w:t>
      </w:r>
      <w:r w:rsidRPr="009B3715">
        <w:rPr>
          <w:lang w:val="en-US"/>
        </w:rPr>
        <w:t>– zu deutsch</w:t>
      </w:r>
      <w:r w:rsidRPr="009B3715">
        <w:rPr>
          <w:rStyle w:val="apple-converted-space"/>
          <w:lang w:val="en-US"/>
        </w:rPr>
        <w:t> </w:t>
      </w:r>
      <w:r w:rsidRPr="009B3715">
        <w:rPr>
          <w:i/>
          <w:iCs/>
          <w:lang w:val="en-US"/>
        </w:rPr>
        <w:t>Kinematograph.</w:t>
      </w:r>
      <w:r w:rsidRPr="009B3715">
        <w:rPr>
          <w:rStyle w:val="apple-converted-space"/>
          <w:lang w:val="en-US"/>
        </w:rPr>
        <w:t> </w:t>
      </w:r>
      <w:r w:rsidRPr="009B3715">
        <w:rPr>
          <w:lang w:val="en-US"/>
        </w:rPr>
        <w:t>Beide sind aus</w:t>
      </w:r>
      <w:r w:rsidRPr="009B3715">
        <w:rPr>
          <w:rStyle w:val="apple-converted-space"/>
          <w:lang w:val="en-US"/>
        </w:rPr>
        <w:t> </w:t>
      </w:r>
      <w:hyperlink r:id="rId11" w:tooltip="Altgriechische Sprache" w:history="1">
        <w:r w:rsidRPr="009B3715">
          <w:rPr>
            <w:rStyle w:val="a4"/>
            <w:color w:val="auto"/>
            <w:u w:val="none"/>
            <w:lang w:val="en-US"/>
          </w:rPr>
          <w:t>altgriechischen</w:t>
        </w:r>
      </w:hyperlink>
      <w:r w:rsidRPr="009B3715">
        <w:rPr>
          <w:rStyle w:val="apple-converted-space"/>
          <w:lang w:val="en-US"/>
        </w:rPr>
        <w:t> </w:t>
      </w:r>
      <w:r w:rsidRPr="009B3715">
        <w:rPr>
          <w:lang w:val="en-US"/>
        </w:rPr>
        <w:t>Wurzeln (</w:t>
      </w:r>
      <w:r w:rsidRPr="009B3715">
        <w:rPr>
          <w:rStyle w:val="lang"/>
        </w:rPr>
        <w:t>κίνημα</w:t>
      </w:r>
      <w:r w:rsidRPr="009B3715">
        <w:rPr>
          <w:rStyle w:val="apple-converted-space"/>
          <w:lang w:val="en-US"/>
        </w:rPr>
        <w:t> </w:t>
      </w:r>
      <w:r w:rsidRPr="009B3715">
        <w:rPr>
          <w:i/>
          <w:iCs/>
          <w:lang w:val="en-US"/>
        </w:rPr>
        <w:t>kinēma</w:t>
      </w:r>
      <w:r w:rsidRPr="009B3715">
        <w:rPr>
          <w:rStyle w:val="apple-converted-space"/>
          <w:lang w:val="en-US"/>
        </w:rPr>
        <w:t> </w:t>
      </w:r>
      <w:r w:rsidRPr="009B3715">
        <w:rPr>
          <w:lang w:val="en-US"/>
        </w:rPr>
        <w:t>„Bewegung“ und</w:t>
      </w:r>
      <w:r w:rsidRPr="009B3715">
        <w:rPr>
          <w:rStyle w:val="apple-converted-space"/>
          <w:lang w:val="en-US"/>
        </w:rPr>
        <w:t> </w:t>
      </w:r>
      <w:r w:rsidRPr="009B3715">
        <w:rPr>
          <w:rStyle w:val="lang"/>
        </w:rPr>
        <w:t>γράφειν</w:t>
      </w:r>
      <w:r w:rsidRPr="009B3715">
        <w:rPr>
          <w:rStyle w:val="apple-converted-space"/>
          <w:lang w:val="en-US"/>
        </w:rPr>
        <w:t> </w:t>
      </w:r>
      <w:r w:rsidRPr="009B3715">
        <w:rPr>
          <w:i/>
          <w:iCs/>
          <w:lang w:val="en-US"/>
        </w:rPr>
        <w:t>graphein</w:t>
      </w:r>
      <w:r w:rsidRPr="009B3715">
        <w:rPr>
          <w:rStyle w:val="apple-converted-space"/>
          <w:lang w:val="en-US"/>
        </w:rPr>
        <w:t> </w:t>
      </w:r>
      <w:r w:rsidRPr="009B3715">
        <w:rPr>
          <w:lang w:val="en-US"/>
        </w:rPr>
        <w:t>„zeichnen“) gebildete</w:t>
      </w:r>
      <w:r w:rsidRPr="009B3715">
        <w:rPr>
          <w:rStyle w:val="apple-converted-space"/>
          <w:lang w:val="en-US"/>
        </w:rPr>
        <w:t> </w:t>
      </w:r>
      <w:hyperlink r:id="rId12" w:tooltip="Kunstwort" w:history="1">
        <w:r w:rsidRPr="009B3715">
          <w:rPr>
            <w:rStyle w:val="a4"/>
            <w:color w:val="auto"/>
            <w:u w:val="none"/>
            <w:lang w:val="en-US"/>
          </w:rPr>
          <w:t>Kunstwörter</w:t>
        </w:r>
      </w:hyperlink>
      <w:r w:rsidRPr="009B3715">
        <w:rPr>
          <w:lang w:val="en-US"/>
        </w:rPr>
        <w:t>, bedeuten also wörtlich</w:t>
      </w:r>
      <w:r w:rsidRPr="009B3715">
        <w:rPr>
          <w:rStyle w:val="apple-converted-space"/>
          <w:lang w:val="en-US"/>
        </w:rPr>
        <w:t> </w:t>
      </w:r>
      <w:r w:rsidRPr="009B3715">
        <w:rPr>
          <w:i/>
          <w:iCs/>
          <w:lang w:val="en-US"/>
        </w:rPr>
        <w:t>Bewegungsaufzeichnung</w:t>
      </w:r>
      <w:r w:rsidRPr="009B3715">
        <w:rPr>
          <w:lang w:val="en-US"/>
        </w:rPr>
        <w:t>.</w:t>
      </w:r>
    </w:p>
    <w:p w:rsidR="009B3715" w:rsidRPr="009B3715" w:rsidRDefault="009B3715" w:rsidP="009B3715">
      <w:pPr>
        <w:ind w:firstLine="709"/>
        <w:rPr>
          <w:rStyle w:val="apple-style-span"/>
          <w:lang w:val="en-US"/>
        </w:rPr>
      </w:pPr>
      <w:r w:rsidRPr="009B3715">
        <w:rPr>
          <w:rStyle w:val="apple-style-span"/>
        </w:rPr>
        <w:t>Geschichte</w:t>
      </w:r>
    </w:p>
    <w:p w:rsidR="009B3715" w:rsidRPr="009B3715" w:rsidRDefault="009B3715" w:rsidP="009B3715">
      <w:pPr>
        <w:ind w:firstLine="709"/>
        <w:rPr>
          <w:rStyle w:val="apple-converted-space"/>
          <w:b/>
          <w:bCs/>
          <w:lang w:val="en-US"/>
        </w:rPr>
      </w:pPr>
      <w:r w:rsidRPr="009B3715">
        <w:rPr>
          <w:rStyle w:val="mw-headline"/>
          <w:b/>
          <w:bCs/>
          <w:lang w:val="en-US"/>
        </w:rPr>
        <w:t>Vorgeschichte</w:t>
      </w:r>
      <w:r w:rsidRPr="009B3715">
        <w:rPr>
          <w:rStyle w:val="apple-converted-space"/>
          <w:b/>
          <w:bCs/>
          <w:lang w:val="en-US"/>
        </w:rPr>
        <w:t> </w:t>
      </w:r>
    </w:p>
    <w:p w:rsidR="009B3715" w:rsidRPr="009B3715" w:rsidRDefault="009B3715" w:rsidP="009B3715">
      <w:pPr>
        <w:pStyle w:val="a3"/>
        <w:spacing w:before="96" w:beforeAutospacing="0" w:after="120" w:afterAutospacing="0" w:line="360" w:lineRule="atLeast"/>
        <w:ind w:firstLine="709"/>
        <w:rPr>
          <w:lang w:val="en-US"/>
        </w:rPr>
      </w:pPr>
      <w:r w:rsidRPr="009B3715">
        <w:rPr>
          <w:lang w:val="en-US"/>
        </w:rPr>
        <w:t>Vorgänger – und zugleich Ausgangspunkte – des Kinos waren</w:t>
      </w:r>
      <w:r w:rsidRPr="009B3715">
        <w:rPr>
          <w:rStyle w:val="apple-converted-space"/>
          <w:lang w:val="en-US"/>
        </w:rPr>
        <w:t> </w:t>
      </w:r>
      <w:hyperlink r:id="rId13" w:tooltip="Schaubude" w:history="1">
        <w:r w:rsidRPr="009B3715">
          <w:rPr>
            <w:rStyle w:val="a4"/>
            <w:color w:val="auto"/>
            <w:u w:val="none"/>
            <w:lang w:val="en-US"/>
          </w:rPr>
          <w:t>Schaubude</w:t>
        </w:r>
      </w:hyperlink>
      <w:r w:rsidRPr="009B3715">
        <w:rPr>
          <w:rStyle w:val="apple-converted-space"/>
          <w:lang w:val="en-US"/>
        </w:rPr>
        <w:t> </w:t>
      </w:r>
      <w:r w:rsidRPr="009B3715">
        <w:rPr>
          <w:lang w:val="en-US"/>
        </w:rPr>
        <w:t>und</w:t>
      </w:r>
      <w:r w:rsidRPr="009B3715">
        <w:rPr>
          <w:rStyle w:val="apple-converted-space"/>
          <w:lang w:val="en-US"/>
        </w:rPr>
        <w:t> </w:t>
      </w:r>
      <w:hyperlink r:id="rId14" w:tooltip="Panoptikum" w:history="1">
        <w:r w:rsidRPr="009B3715">
          <w:rPr>
            <w:rStyle w:val="a4"/>
            <w:color w:val="auto"/>
            <w:u w:val="none"/>
            <w:lang w:val="en-US"/>
          </w:rPr>
          <w:t>Panoptiken</w:t>
        </w:r>
      </w:hyperlink>
      <w:r w:rsidRPr="009B3715">
        <w:rPr>
          <w:lang w:val="en-US"/>
        </w:rPr>
        <w:t xml:space="preserve">, wie sie zumeist an Jahrmärkten sowie in Städten zu finden waren. </w:t>
      </w:r>
      <w:smartTag w:uri="urn:schemas-microsoft-com:office:smarttags" w:element="place">
        <w:r w:rsidRPr="009B3715">
          <w:rPr>
            <w:lang w:val="en-US"/>
          </w:rPr>
          <w:t>Dort</w:t>
        </w:r>
      </w:smartTag>
      <w:r w:rsidRPr="009B3715">
        <w:rPr>
          <w:lang w:val="en-US"/>
        </w:rPr>
        <w:t xml:space="preserve"> wurden seit je her neben allerlei Kuriositäten auch optische Täuschungen präsentiert. Besonders beliebt und häufig zu finden waren dort etwa</w:t>
      </w:r>
      <w:r w:rsidRPr="009B3715">
        <w:rPr>
          <w:rStyle w:val="apple-converted-space"/>
          <w:lang w:val="en-US"/>
        </w:rPr>
        <w:t> </w:t>
      </w:r>
      <w:hyperlink r:id="rId15" w:tooltip="Stereoskop" w:history="1">
        <w:r w:rsidRPr="009B3715">
          <w:rPr>
            <w:rStyle w:val="a4"/>
            <w:color w:val="auto"/>
            <w:u w:val="none"/>
            <w:lang w:val="en-US"/>
          </w:rPr>
          <w:t>Stereoskope</w:t>
        </w:r>
      </w:hyperlink>
      <w:r w:rsidRPr="009B3715">
        <w:rPr>
          <w:lang w:val="en-US"/>
        </w:rPr>
        <w:t>, mit denen man dem Besucher</w:t>
      </w:r>
      <w:hyperlink r:id="rId16" w:tooltip="3D" w:history="1">
        <w:r w:rsidRPr="009B3715">
          <w:rPr>
            <w:rStyle w:val="a4"/>
            <w:color w:val="auto"/>
            <w:u w:val="none"/>
            <w:lang w:val="en-US"/>
          </w:rPr>
          <w:t>dreidimensionale</w:t>
        </w:r>
      </w:hyperlink>
      <w:r w:rsidRPr="009B3715">
        <w:rPr>
          <w:rStyle w:val="apple-converted-space"/>
          <w:lang w:val="en-US"/>
        </w:rPr>
        <w:t> </w:t>
      </w:r>
      <w:r w:rsidRPr="009B3715">
        <w:rPr>
          <w:lang w:val="en-US"/>
        </w:rPr>
        <w:t>Fotos darbot. Der deutsche Unternehmer August Fuhrmann war hier mit seinem System</w:t>
      </w:r>
      <w:r w:rsidRPr="009B3715">
        <w:rPr>
          <w:rStyle w:val="apple-converted-space"/>
          <w:lang w:val="en-US"/>
        </w:rPr>
        <w:t> </w:t>
      </w:r>
      <w:hyperlink r:id="rId17" w:tooltip="Kaiserpanorama" w:history="1">
        <w:r w:rsidRPr="009B3715">
          <w:rPr>
            <w:rStyle w:val="a4"/>
            <w:color w:val="auto"/>
            <w:u w:val="none"/>
            <w:lang w:val="en-US"/>
          </w:rPr>
          <w:t>Kaiserpanorama</w:t>
        </w:r>
      </w:hyperlink>
      <w:r w:rsidRPr="009B3715">
        <w:rPr>
          <w:rStyle w:val="apple-converted-space"/>
          <w:lang w:val="en-US"/>
        </w:rPr>
        <w:t> </w:t>
      </w:r>
      <w:r w:rsidRPr="009B3715">
        <w:rPr>
          <w:lang w:val="en-US"/>
        </w:rPr>
        <w:t>ab 1880 sehr erfolgreich.</w:t>
      </w:r>
    </w:p>
    <w:p w:rsidR="009B3715" w:rsidRPr="009B3715" w:rsidRDefault="009B3715" w:rsidP="009B3715">
      <w:pPr>
        <w:pStyle w:val="a3"/>
        <w:spacing w:before="96" w:beforeAutospacing="0" w:after="120" w:afterAutospacing="0" w:line="360" w:lineRule="atLeast"/>
        <w:ind w:firstLine="709"/>
        <w:rPr>
          <w:lang w:val="en-US"/>
        </w:rPr>
      </w:pPr>
      <w:r w:rsidRPr="009B3715">
        <w:rPr>
          <w:lang w:val="en-US"/>
        </w:rPr>
        <w:t>1893 präsentierte</w:t>
      </w:r>
      <w:r w:rsidRPr="009B3715">
        <w:rPr>
          <w:rStyle w:val="apple-converted-space"/>
          <w:lang w:val="en-US"/>
        </w:rPr>
        <w:t> </w:t>
      </w:r>
      <w:hyperlink r:id="rId18" w:tooltip="Thomas Alva Edison" w:history="1">
        <w:r w:rsidRPr="009B3715">
          <w:rPr>
            <w:rStyle w:val="a4"/>
            <w:color w:val="auto"/>
            <w:u w:val="none"/>
            <w:lang w:val="en-US"/>
          </w:rPr>
          <w:t>Thomas Alva Edison</w:t>
        </w:r>
      </w:hyperlink>
      <w:r w:rsidRPr="009B3715">
        <w:rPr>
          <w:rStyle w:val="apple-converted-space"/>
          <w:lang w:val="en-US"/>
        </w:rPr>
        <w:t> </w:t>
      </w:r>
      <w:r w:rsidRPr="009B3715">
        <w:rPr>
          <w:lang w:val="en-US"/>
        </w:rPr>
        <w:t>an der Weltausstellung in Chicago das von seinem Chefingenieur</w:t>
      </w:r>
      <w:r w:rsidRPr="009B3715">
        <w:rPr>
          <w:rStyle w:val="apple-converted-space"/>
          <w:lang w:val="en-US"/>
        </w:rPr>
        <w:t> </w:t>
      </w:r>
      <w:hyperlink r:id="rId19" w:tooltip="William Kennedy Laurie Dickson" w:history="1">
        <w:r w:rsidRPr="009B3715">
          <w:rPr>
            <w:rStyle w:val="a4"/>
            <w:color w:val="auto"/>
            <w:u w:val="none"/>
            <w:lang w:val="en-US"/>
          </w:rPr>
          <w:t>William Kennedy Laurie Dickson</w:t>
        </w:r>
      </w:hyperlink>
      <w:r w:rsidRPr="009B3715">
        <w:rPr>
          <w:rStyle w:val="apple-converted-space"/>
          <w:lang w:val="en-US"/>
        </w:rPr>
        <w:t> </w:t>
      </w:r>
      <w:r w:rsidRPr="009B3715">
        <w:rPr>
          <w:lang w:val="en-US"/>
        </w:rPr>
        <w:t>entwickelte</w:t>
      </w:r>
      <w:r w:rsidRPr="009B3715">
        <w:rPr>
          <w:rStyle w:val="apple-converted-space"/>
          <w:lang w:val="en-US"/>
        </w:rPr>
        <w:t> </w:t>
      </w:r>
      <w:hyperlink r:id="rId20" w:tooltip="Kinetoskop" w:history="1">
        <w:r w:rsidRPr="009B3715">
          <w:rPr>
            <w:rStyle w:val="a4"/>
            <w:color w:val="auto"/>
            <w:u w:val="none"/>
            <w:lang w:val="en-US"/>
          </w:rPr>
          <w:t>Kinetoskop</w:t>
        </w:r>
      </w:hyperlink>
      <w:r w:rsidRPr="009B3715">
        <w:rPr>
          <w:rStyle w:val="apple-converted-space"/>
          <w:lang w:val="en-US"/>
        </w:rPr>
        <w:t> </w:t>
      </w:r>
      <w:r w:rsidRPr="009B3715">
        <w:rPr>
          <w:lang w:val="en-US"/>
        </w:rPr>
        <w:t>– einen Schaukasten, in dem jeweils eine Person kurze Filme betrachten konnte. Die Erfindung verbreitete sich in den Vereinigten Staaten, bevor der</w:t>
      </w:r>
      <w:r w:rsidRPr="009B3715">
        <w:rPr>
          <w:rStyle w:val="apple-converted-space"/>
          <w:lang w:val="en-US"/>
        </w:rPr>
        <w:t> </w:t>
      </w:r>
      <w:hyperlink r:id="rId21" w:tooltip="Cinématographe" w:history="1">
        <w:r w:rsidRPr="009B3715">
          <w:rPr>
            <w:rStyle w:val="a4"/>
            <w:color w:val="auto"/>
            <w:u w:val="none"/>
            <w:lang w:val="en-US"/>
          </w:rPr>
          <w:t>Cinématographe</w:t>
        </w:r>
      </w:hyperlink>
      <w:r w:rsidRPr="009B3715">
        <w:rPr>
          <w:rStyle w:val="apple-converted-space"/>
          <w:lang w:val="en-US"/>
        </w:rPr>
        <w:t> </w:t>
      </w:r>
      <w:r w:rsidRPr="009B3715">
        <w:rPr>
          <w:lang w:val="en-US"/>
        </w:rPr>
        <w:t>der</w:t>
      </w:r>
      <w:r w:rsidRPr="009B3715">
        <w:rPr>
          <w:rStyle w:val="apple-converted-space"/>
          <w:lang w:val="en-US"/>
        </w:rPr>
        <w:t> </w:t>
      </w:r>
      <w:hyperlink r:id="rId22" w:tooltip="Brüder Lumière" w:history="1">
        <w:r w:rsidRPr="009B3715">
          <w:rPr>
            <w:rStyle w:val="a4"/>
            <w:color w:val="auto"/>
            <w:u w:val="none"/>
            <w:lang w:val="en-US"/>
          </w:rPr>
          <w:t>Lumière-Gesellschaft</w:t>
        </w:r>
      </w:hyperlink>
      <w:r w:rsidRPr="009B3715">
        <w:rPr>
          <w:rStyle w:val="apple-converted-space"/>
          <w:lang w:val="en-US"/>
        </w:rPr>
        <w:t> </w:t>
      </w:r>
      <w:r w:rsidRPr="009B3715">
        <w:rPr>
          <w:lang w:val="en-US"/>
        </w:rPr>
        <w:t xml:space="preserve">die </w:t>
      </w:r>
      <w:smartTag w:uri="urn:schemas-microsoft-com:office:smarttags" w:element="country-region">
        <w:smartTag w:uri="urn:schemas-microsoft-com:office:smarttags" w:element="place">
          <w:r w:rsidRPr="009B3715">
            <w:rPr>
              <w:lang w:val="en-US"/>
            </w:rPr>
            <w:t>USA</w:t>
          </w:r>
        </w:smartTag>
      </w:smartTag>
      <w:r w:rsidRPr="009B3715">
        <w:rPr>
          <w:lang w:val="en-US"/>
        </w:rPr>
        <w:t xml:space="preserve"> erreichte. Die Gebrüder Lumière konnten sowohl Filme aufnehmen als auch abspielen. In den Vereinigten Staaten erfand</w:t>
      </w:r>
      <w:r w:rsidRPr="009B3715">
        <w:rPr>
          <w:rStyle w:val="apple-converted-space"/>
          <w:lang w:val="en-US"/>
        </w:rPr>
        <w:t> </w:t>
      </w:r>
      <w:hyperlink r:id="rId23" w:tooltip="Thomas Armat (Seite nicht vorhanden)" w:history="1">
        <w:r w:rsidRPr="009B3715">
          <w:rPr>
            <w:rStyle w:val="a4"/>
            <w:color w:val="auto"/>
            <w:u w:val="none"/>
            <w:lang w:val="en-US"/>
          </w:rPr>
          <w:t>Thomas Armat</w:t>
        </w:r>
      </w:hyperlink>
      <w:r w:rsidRPr="009B3715">
        <w:rPr>
          <w:rStyle w:val="apple-converted-space"/>
          <w:lang w:val="en-US"/>
        </w:rPr>
        <w:t> </w:t>
      </w:r>
      <w:r w:rsidRPr="009B3715">
        <w:rPr>
          <w:lang w:val="en-US"/>
        </w:rPr>
        <w:t>einen Filmprojektor, den er ebenfalls vor den Brüdern Lumière einsetzte.</w:t>
      </w:r>
    </w:p>
    <w:p w:rsidR="009B3715" w:rsidRPr="009B3715" w:rsidRDefault="009B3715" w:rsidP="009B3715">
      <w:pPr>
        <w:ind w:firstLine="709"/>
        <w:rPr>
          <w:rStyle w:val="apple-style-span"/>
          <w:b/>
          <w:bCs/>
          <w:lang w:val="en-US"/>
        </w:rPr>
      </w:pPr>
      <w:r w:rsidRPr="009B3715">
        <w:rPr>
          <w:rStyle w:val="apple-style-span"/>
          <w:b/>
          <w:bCs/>
        </w:rPr>
        <w:t>Stummfilmzeit</w:t>
      </w:r>
    </w:p>
    <w:p w:rsidR="009B3715" w:rsidRPr="009B3715" w:rsidRDefault="009B3715" w:rsidP="009B3715">
      <w:pPr>
        <w:ind w:firstLine="709"/>
        <w:rPr>
          <w:rStyle w:val="apple-style-span"/>
          <w:b/>
          <w:bCs/>
          <w:lang w:val="en-US"/>
        </w:rPr>
      </w:pPr>
      <w:r w:rsidRPr="009B3715">
        <w:rPr>
          <w:rStyle w:val="apple-style-span"/>
          <w:b/>
          <w:bCs/>
          <w:lang w:val="en-US"/>
        </w:rPr>
        <w:t>Erste Filmvorführungen</w:t>
      </w:r>
    </w:p>
    <w:p w:rsidR="009B3715" w:rsidRPr="009B3715" w:rsidRDefault="009B3715" w:rsidP="009B3715">
      <w:pPr>
        <w:pStyle w:val="a3"/>
        <w:spacing w:before="96" w:beforeAutospacing="0" w:after="120" w:afterAutospacing="0" w:line="360" w:lineRule="atLeast"/>
        <w:ind w:firstLine="709"/>
        <w:rPr>
          <w:lang w:val="en-US"/>
        </w:rPr>
      </w:pPr>
      <w:r w:rsidRPr="009B3715">
        <w:rPr>
          <w:lang w:val="en-US"/>
        </w:rPr>
        <w:t>Die erste öffentliche Filmvorführung fand am 5. Februar 1894 im</w:t>
      </w:r>
      <w:r w:rsidRPr="009B3715">
        <w:rPr>
          <w:rStyle w:val="apple-converted-space"/>
          <w:lang w:val="en-US"/>
        </w:rPr>
        <w:t> </w:t>
      </w:r>
      <w:hyperlink r:id="rId24" w:tooltip="New York City" w:history="1">
        <w:r w:rsidRPr="009B3715">
          <w:rPr>
            <w:rStyle w:val="a4"/>
            <w:color w:val="auto"/>
            <w:u w:val="none"/>
            <w:lang w:val="en-US"/>
          </w:rPr>
          <w:t>New-Yorker</w:t>
        </w:r>
      </w:hyperlink>
      <w:r w:rsidRPr="009B3715">
        <w:rPr>
          <w:rStyle w:val="apple-converted-space"/>
          <w:lang w:val="en-US"/>
        </w:rPr>
        <w:t> </w:t>
      </w:r>
      <w:r w:rsidRPr="009B3715">
        <w:rPr>
          <w:lang w:val="en-US"/>
        </w:rPr>
        <w:t>Stadtteil</w:t>
      </w:r>
      <w:r w:rsidRPr="009B3715">
        <w:rPr>
          <w:rStyle w:val="apple-converted-space"/>
          <w:lang w:val="en-US"/>
        </w:rPr>
        <w:t> </w:t>
      </w:r>
      <w:hyperlink r:id="rId25" w:tooltip="Manhattan" w:history="1">
        <w:r w:rsidRPr="009B3715">
          <w:rPr>
            <w:rStyle w:val="a4"/>
            <w:color w:val="auto"/>
            <w:u w:val="none"/>
            <w:lang w:val="en-US"/>
          </w:rPr>
          <w:t>Manhattan</w:t>
        </w:r>
      </w:hyperlink>
      <w:r w:rsidRPr="009B3715">
        <w:rPr>
          <w:rStyle w:val="apple-converted-space"/>
          <w:lang w:val="en-US"/>
        </w:rPr>
        <w:t> </w:t>
      </w:r>
      <w:r w:rsidRPr="009B3715">
        <w:rPr>
          <w:lang w:val="en-US"/>
        </w:rPr>
        <w:t>statt und wurde von</w:t>
      </w:r>
      <w:r w:rsidRPr="009B3715">
        <w:rPr>
          <w:rStyle w:val="apple-converted-space"/>
          <w:lang w:val="en-US"/>
        </w:rPr>
        <w:t> </w:t>
      </w:r>
      <w:hyperlink r:id="rId26" w:tooltip="Jean-Aimé LeRoy" w:history="1">
        <w:r w:rsidRPr="009B3715">
          <w:rPr>
            <w:rStyle w:val="a4"/>
            <w:color w:val="auto"/>
            <w:u w:val="none"/>
            <w:lang w:val="en-US"/>
          </w:rPr>
          <w:t>Jean-Aimé LeRoy</w:t>
        </w:r>
      </w:hyperlink>
      <w:r w:rsidRPr="009B3715">
        <w:rPr>
          <w:rStyle w:val="apple-converted-space"/>
          <w:lang w:val="en-US"/>
        </w:rPr>
        <w:t> </w:t>
      </w:r>
      <w:r w:rsidRPr="009B3715">
        <w:rPr>
          <w:lang w:val="en-US"/>
        </w:rPr>
        <w:t>veranstaltet. Die erste</w:t>
      </w:r>
      <w:r w:rsidRPr="009B3715">
        <w:rPr>
          <w:rStyle w:val="apple-converted-space"/>
          <w:lang w:val="en-US"/>
        </w:rPr>
        <w:t> </w:t>
      </w:r>
      <w:r w:rsidRPr="009B3715">
        <w:rPr>
          <w:i/>
          <w:iCs/>
          <w:lang w:val="en-US"/>
        </w:rPr>
        <w:t>nachgewiesen</w:t>
      </w:r>
      <w:r w:rsidRPr="009B3715">
        <w:rPr>
          <w:rStyle w:val="apple-converted-space"/>
          <w:lang w:val="en-US"/>
        </w:rPr>
        <w:t> </w:t>
      </w:r>
      <w:r w:rsidRPr="009B3715">
        <w:rPr>
          <w:lang w:val="en-US"/>
        </w:rPr>
        <w:t>öffentliche Filmvorführung vor einem zahlenden Publikum fand am 1. November 1895 im Berliner „</w:t>
      </w:r>
      <w:hyperlink r:id="rId27" w:tooltip="Wintergarten (Varieté)" w:history="1">
        <w:r w:rsidRPr="009B3715">
          <w:rPr>
            <w:rStyle w:val="a4"/>
            <w:color w:val="auto"/>
            <w:u w:val="none"/>
            <w:lang w:val="en-US"/>
          </w:rPr>
          <w:t>Wintergarten</w:t>
        </w:r>
      </w:hyperlink>
      <w:r w:rsidRPr="009B3715">
        <w:rPr>
          <w:lang w:val="en-US"/>
        </w:rPr>
        <w:t>“ durch die Brüder</w:t>
      </w:r>
      <w:r w:rsidRPr="009B3715">
        <w:rPr>
          <w:rStyle w:val="apple-converted-space"/>
          <w:lang w:val="en-US"/>
        </w:rPr>
        <w:t> </w:t>
      </w:r>
      <w:hyperlink r:id="rId28" w:tooltip="Max Skladanowsky" w:history="1">
        <w:r w:rsidRPr="009B3715">
          <w:rPr>
            <w:rStyle w:val="a4"/>
            <w:color w:val="auto"/>
            <w:u w:val="none"/>
            <w:lang w:val="en-US"/>
          </w:rPr>
          <w:t>Skladanowsky</w:t>
        </w:r>
      </w:hyperlink>
      <w:r w:rsidRPr="009B3715">
        <w:rPr>
          <w:rStyle w:val="apple-converted-space"/>
          <w:lang w:val="en-US"/>
        </w:rPr>
        <w:t> </w:t>
      </w:r>
      <w:r w:rsidRPr="009B3715">
        <w:rPr>
          <w:lang w:val="en-US"/>
        </w:rPr>
        <w:t>statt. Am 28. Dezember 1895 veranstaltete die Familie Lumière in einem Kellersalon („Salon Indien“) des „Grand Café“ in</w:t>
      </w:r>
      <w:r w:rsidRPr="009B3715">
        <w:rPr>
          <w:rStyle w:val="apple-converted-space"/>
          <w:lang w:val="en-US"/>
        </w:rPr>
        <w:t> </w:t>
      </w:r>
      <w:hyperlink r:id="rId29" w:tooltip="Paris" w:history="1">
        <w:r w:rsidRPr="009B3715">
          <w:rPr>
            <w:rStyle w:val="a4"/>
            <w:color w:val="auto"/>
            <w:u w:val="none"/>
            <w:lang w:val="en-US"/>
          </w:rPr>
          <w:t>Paris</w:t>
        </w:r>
      </w:hyperlink>
      <w:r w:rsidRPr="009B3715">
        <w:rPr>
          <w:rStyle w:val="apple-converted-space"/>
          <w:lang w:val="en-US"/>
        </w:rPr>
        <w:t> </w:t>
      </w:r>
      <w:r w:rsidRPr="009B3715">
        <w:rPr>
          <w:lang w:val="en-US"/>
        </w:rPr>
        <w:t xml:space="preserve">die erste öffentliche Vorstellung gegen Eintrittsgeld in Frankreich. Die erste belegte öffentliche Kinovorführung Österreichs fand am 20. März </w:t>
      </w:r>
      <w:smartTag w:uri="urn:schemas-microsoft-com:office:smarttags" w:element="metricconverter">
        <w:smartTagPr>
          <w:attr w:name="ProductID" w:val="1896 in"/>
        </w:smartTagPr>
        <w:r w:rsidRPr="009B3715">
          <w:rPr>
            <w:lang w:val="en-US"/>
          </w:rPr>
          <w:t>1896 in</w:t>
        </w:r>
      </w:smartTag>
      <w:r w:rsidRPr="009B3715">
        <w:rPr>
          <w:lang w:val="en-US"/>
        </w:rPr>
        <w:t xml:space="preserve"> der Wiener</w:t>
      </w:r>
      <w:r w:rsidRPr="009B3715">
        <w:rPr>
          <w:rStyle w:val="apple-converted-space"/>
          <w:lang w:val="en-US"/>
        </w:rPr>
        <w:t> </w:t>
      </w:r>
      <w:hyperlink r:id="rId30" w:tooltip="Lehr- und Versuchsanstalt für Photographie und Reproduktionsverfahren" w:history="1">
        <w:r w:rsidRPr="009B3715">
          <w:rPr>
            <w:rStyle w:val="a4"/>
            <w:i/>
            <w:iCs/>
            <w:color w:val="auto"/>
            <w:u w:val="none"/>
            <w:lang w:val="en-US"/>
          </w:rPr>
          <w:t>Lehr- und Versuchsanstalt für Photographie und Reproduktionsverfahren</w:t>
        </w:r>
      </w:hyperlink>
      <w:r w:rsidRPr="009B3715">
        <w:rPr>
          <w:rStyle w:val="apple-converted-space"/>
          <w:lang w:val="en-US"/>
        </w:rPr>
        <w:t> </w:t>
      </w:r>
      <w:r w:rsidRPr="009B3715">
        <w:rPr>
          <w:lang w:val="en-US"/>
        </w:rPr>
        <w:t>mit dem Lumière'schen Kinematographen vor geladenem Publikum statt.</w:t>
      </w:r>
    </w:p>
    <w:p w:rsidR="009B3715" w:rsidRPr="009B3715" w:rsidRDefault="009B3715" w:rsidP="009B3715">
      <w:pPr>
        <w:pStyle w:val="a3"/>
        <w:spacing w:before="96" w:beforeAutospacing="0" w:after="120" w:afterAutospacing="0" w:line="360" w:lineRule="atLeast"/>
        <w:ind w:firstLine="709"/>
        <w:rPr>
          <w:lang w:val="en-US"/>
        </w:rPr>
      </w:pPr>
      <w:r w:rsidRPr="009B3715">
        <w:rPr>
          <w:lang w:val="en-US"/>
        </w:rPr>
        <w:lastRenderedPageBreak/>
        <w:t>Mit der Erfindung des</w:t>
      </w:r>
      <w:r w:rsidRPr="009B3715">
        <w:rPr>
          <w:rStyle w:val="apple-converted-space"/>
          <w:lang w:val="en-US"/>
        </w:rPr>
        <w:t> </w:t>
      </w:r>
      <w:hyperlink r:id="rId31" w:tooltip="Film" w:history="1">
        <w:r w:rsidRPr="009B3715">
          <w:rPr>
            <w:rStyle w:val="a4"/>
            <w:color w:val="auto"/>
            <w:u w:val="none"/>
            <w:lang w:val="en-US"/>
          </w:rPr>
          <w:t>Films</w:t>
        </w:r>
      </w:hyperlink>
      <w:r w:rsidRPr="009B3715">
        <w:rPr>
          <w:lang w:val="en-US"/>
        </w:rPr>
        <w:t>, also „bewegten Bildern“ oder „lebender Fotografie“, wie das neue Medium damals häufig bezeichnet wurde, ergab sich eine neue Attraktion für die Schaubuden und Panoptiken. Nachdem die</w:t>
      </w:r>
      <w:r w:rsidRPr="009B3715">
        <w:rPr>
          <w:rStyle w:val="apple-converted-space"/>
          <w:lang w:val="en-US"/>
        </w:rPr>
        <w:t> </w:t>
      </w:r>
      <w:hyperlink r:id="rId32" w:tooltip="Gebrüder Lumière" w:history="1">
        <w:r w:rsidRPr="009B3715">
          <w:rPr>
            <w:rStyle w:val="a4"/>
            <w:color w:val="auto"/>
            <w:u w:val="none"/>
            <w:lang w:val="en-US"/>
          </w:rPr>
          <w:t>Gebrüder Lumière</w:t>
        </w:r>
      </w:hyperlink>
      <w:r w:rsidRPr="009B3715">
        <w:rPr>
          <w:rStyle w:val="apple-converted-space"/>
          <w:lang w:val="en-US"/>
        </w:rPr>
        <w:t> </w:t>
      </w:r>
      <w:r w:rsidRPr="009B3715">
        <w:rPr>
          <w:lang w:val="en-US"/>
        </w:rPr>
        <w:t>ab 1895 mit ihrem „Réversible“, dem</w:t>
      </w:r>
      <w:r w:rsidRPr="009B3715">
        <w:rPr>
          <w:rStyle w:val="apple-converted-space"/>
          <w:lang w:val="en-US"/>
        </w:rPr>
        <w:t> </w:t>
      </w:r>
      <w:hyperlink r:id="rId33" w:tooltip="Cinématographe" w:history="1">
        <w:r w:rsidRPr="009B3715">
          <w:rPr>
            <w:rStyle w:val="a4"/>
            <w:color w:val="auto"/>
            <w:u w:val="none"/>
            <w:lang w:val="en-US"/>
          </w:rPr>
          <w:t>Cinématographen</w:t>
        </w:r>
      </w:hyperlink>
      <w:r w:rsidRPr="009B3715">
        <w:rPr>
          <w:rStyle w:val="apple-converted-space"/>
          <w:lang w:val="en-US"/>
        </w:rPr>
        <w:t> </w:t>
      </w:r>
      <w:r w:rsidRPr="009B3715">
        <w:rPr>
          <w:lang w:val="en-US"/>
        </w:rPr>
        <w:t>– der sowohl die Wiedergabe wie die Aufnahme ermöglichte – die großen Städte der Welt bereisten und ihren Apparat bewarben, beschafften sich viele Schaubudenbesitzer oder andere geschäftstüchtige Personen das Gerät. Als Konkurrenz zum</w:t>
      </w:r>
      <w:r w:rsidRPr="009B3715">
        <w:rPr>
          <w:rStyle w:val="apple-converted-space"/>
          <w:lang w:val="en-US"/>
        </w:rPr>
        <w:t> </w:t>
      </w:r>
      <w:hyperlink r:id="rId34" w:tooltip="Cinématographe" w:history="1">
        <w:r w:rsidRPr="009B3715">
          <w:rPr>
            <w:rStyle w:val="a4"/>
            <w:color w:val="auto"/>
            <w:u w:val="none"/>
            <w:lang w:val="en-US"/>
          </w:rPr>
          <w:t>Cinématographe</w:t>
        </w:r>
      </w:hyperlink>
      <w:r w:rsidRPr="009B3715">
        <w:rPr>
          <w:rStyle w:val="apple-converted-space"/>
          <w:lang w:val="en-US"/>
        </w:rPr>
        <w:t> </w:t>
      </w:r>
      <w:r w:rsidRPr="009B3715">
        <w:rPr>
          <w:lang w:val="en-US"/>
        </w:rPr>
        <w:t>der Brüder Lumière kaufte Edison die Projektorversion von Armat und ließ sie unter dem Namen</w:t>
      </w:r>
      <w:r w:rsidRPr="009B3715">
        <w:rPr>
          <w:rStyle w:val="apple-converted-space"/>
          <w:lang w:val="en-US"/>
        </w:rPr>
        <w:t> </w:t>
      </w:r>
      <w:hyperlink r:id="rId35" w:tooltip="Kinetograph" w:history="1">
        <w:r w:rsidRPr="009B3715">
          <w:rPr>
            <w:rStyle w:val="a4"/>
            <w:color w:val="auto"/>
            <w:u w:val="none"/>
            <w:lang w:val="en-US"/>
          </w:rPr>
          <w:t>Kinetograph</w:t>
        </w:r>
      </w:hyperlink>
      <w:r w:rsidRPr="009B3715">
        <w:rPr>
          <w:rStyle w:val="apple-converted-space"/>
          <w:lang w:val="en-US"/>
        </w:rPr>
        <w:t> </w:t>
      </w:r>
      <w:r w:rsidRPr="009B3715">
        <w:rPr>
          <w:lang w:val="en-US"/>
        </w:rPr>
        <w:t>patentieren, produzieren und verkaufen. Auch die Erfinder und Geschäftsleute</w:t>
      </w:r>
      <w:r w:rsidRPr="009B3715">
        <w:rPr>
          <w:rStyle w:val="apple-converted-space"/>
          <w:lang w:val="en-US"/>
        </w:rPr>
        <w:t> </w:t>
      </w:r>
      <w:hyperlink r:id="rId36" w:tooltip="Brüder Skladanowsky" w:history="1">
        <w:r w:rsidRPr="009B3715">
          <w:rPr>
            <w:rStyle w:val="a4"/>
            <w:color w:val="auto"/>
            <w:u w:val="none"/>
            <w:lang w:val="en-US"/>
          </w:rPr>
          <w:t>Max und Emil Skladanowsky</w:t>
        </w:r>
      </w:hyperlink>
      <w:r w:rsidRPr="009B3715">
        <w:rPr>
          <w:rStyle w:val="apple-converted-space"/>
          <w:lang w:val="en-US"/>
        </w:rPr>
        <w:t> </w:t>
      </w:r>
      <w:r w:rsidRPr="009B3715">
        <w:rPr>
          <w:lang w:val="en-US"/>
        </w:rPr>
        <w:t>und</w:t>
      </w:r>
      <w:r w:rsidRPr="009B3715">
        <w:rPr>
          <w:rStyle w:val="apple-converted-space"/>
          <w:lang w:val="en-US"/>
        </w:rPr>
        <w:t> </w:t>
      </w:r>
      <w:hyperlink r:id="rId37" w:tooltip="William K. L. Dickson" w:history="1">
        <w:r w:rsidRPr="009B3715">
          <w:rPr>
            <w:rStyle w:val="a4"/>
            <w:color w:val="auto"/>
            <w:u w:val="none"/>
            <w:lang w:val="en-US"/>
          </w:rPr>
          <w:t>William K. L. Dickson</w:t>
        </w:r>
      </w:hyperlink>
      <w:r w:rsidRPr="009B3715">
        <w:rPr>
          <w:rStyle w:val="apple-converted-space"/>
          <w:lang w:val="en-US"/>
        </w:rPr>
        <w:t> </w:t>
      </w:r>
      <w:r w:rsidRPr="009B3715">
        <w:rPr>
          <w:lang w:val="en-US"/>
        </w:rPr>
        <w:t>entwickelten Filmapparate. Ihre Filmaufnahmegeräte und -projektoren verbreiteten sich jedoch nicht so rasch und in dem Ausmaß wie der Cinématograph. Frühe Filmemacher und Amateurfilmer benutzten ihn, um Dokumentarszenen aufzunehmen. Schaubuden-, Panoptiken- und bald auch die ersten Kinobesitzer verwendeten ihn als Vorführgerät.</w:t>
      </w:r>
    </w:p>
    <w:p w:rsidR="009B3715" w:rsidRPr="009B3715" w:rsidRDefault="009B3715" w:rsidP="009B3715">
      <w:pPr>
        <w:pStyle w:val="a3"/>
        <w:spacing w:before="96" w:beforeAutospacing="0" w:after="120" w:afterAutospacing="0" w:line="360" w:lineRule="atLeast"/>
        <w:ind w:firstLine="709"/>
        <w:rPr>
          <w:lang w:val="en-US"/>
        </w:rPr>
      </w:pPr>
      <w:r w:rsidRPr="009B3715">
        <w:rPr>
          <w:lang w:val="en-US"/>
        </w:rPr>
        <w:t>Zuerst wurden alltägliche Szenen oder gespielte Witze aufgenommen und gezeigt. Die Filme waren</w:t>
      </w:r>
      <w:r w:rsidRPr="009B3715">
        <w:rPr>
          <w:rStyle w:val="apple-converted-space"/>
          <w:lang w:val="en-US"/>
        </w:rPr>
        <w:t> </w:t>
      </w:r>
      <w:hyperlink r:id="rId38" w:tooltip="Schwarzweißfilm" w:history="1">
        <w:r w:rsidRPr="009B3715">
          <w:rPr>
            <w:rStyle w:val="a4"/>
            <w:color w:val="auto"/>
            <w:u w:val="none"/>
            <w:lang w:val="en-US"/>
          </w:rPr>
          <w:t>schwarzweiß</w:t>
        </w:r>
      </w:hyperlink>
      <w:r w:rsidRPr="009B3715">
        <w:rPr>
          <w:lang w:val="en-US"/>
        </w:rPr>
        <w:t>,</w:t>
      </w:r>
      <w:r w:rsidRPr="009B3715">
        <w:rPr>
          <w:rStyle w:val="apple-converted-space"/>
          <w:lang w:val="en-US"/>
        </w:rPr>
        <w:t> </w:t>
      </w:r>
      <w:hyperlink r:id="rId39" w:tooltip="Stummfilm" w:history="1">
        <w:r w:rsidRPr="009B3715">
          <w:rPr>
            <w:rStyle w:val="a4"/>
            <w:color w:val="auto"/>
            <w:u w:val="none"/>
            <w:lang w:val="en-US"/>
          </w:rPr>
          <w:t>stumm</w:t>
        </w:r>
      </w:hyperlink>
      <w:r w:rsidRPr="009B3715">
        <w:rPr>
          <w:rStyle w:val="apple-converted-space"/>
          <w:lang w:val="en-US"/>
        </w:rPr>
        <w:t> </w:t>
      </w:r>
      <w:r w:rsidRPr="009B3715">
        <w:rPr>
          <w:lang w:val="en-US"/>
        </w:rPr>
        <w:t xml:space="preserve">mit einer Bildgröße von 18 x </w:t>
      </w:r>
      <w:smartTag w:uri="urn:schemas-microsoft-com:office:smarttags" w:element="metricconverter">
        <w:smartTagPr>
          <w:attr w:name="ProductID" w:val="24ﾠmm"/>
        </w:smartTagPr>
        <w:r w:rsidRPr="009B3715">
          <w:rPr>
            <w:lang w:val="en-US"/>
          </w:rPr>
          <w:t>24 mm</w:t>
        </w:r>
      </w:smartTag>
      <w:r w:rsidRPr="009B3715">
        <w:rPr>
          <w:lang w:val="en-US"/>
        </w:rPr>
        <w:t>, also dem Seitenverhältnis von 3 zu 4 auf</w:t>
      </w:r>
      <w:r w:rsidRPr="009B3715">
        <w:rPr>
          <w:rStyle w:val="apple-converted-space"/>
          <w:lang w:val="en-US"/>
        </w:rPr>
        <w:t> </w:t>
      </w:r>
      <w:hyperlink r:id="rId40" w:tooltip="Kinetoskop" w:history="1">
        <w:r w:rsidRPr="009B3715">
          <w:rPr>
            <w:rStyle w:val="a4"/>
            <w:color w:val="auto"/>
            <w:u w:val="none"/>
            <w:lang w:val="en-US"/>
          </w:rPr>
          <w:t>Kinetoskop</w:t>
        </w:r>
      </w:hyperlink>
      <w:r w:rsidRPr="009B3715">
        <w:rPr>
          <w:lang w:val="en-US"/>
        </w:rPr>
        <w:t>-Film. Die Brüder Lumière verwendeten ein Bildseitenverhältnis von 4 zu 5. Anfänglich wurden 15 bis 20 Bilder in der Sekunde aufgenommen und vorgeführt. Bis zum Tonfilm stieg sie auf 30 und mehr Bilder pro Sekunde im Kino.</w:t>
      </w:r>
    </w:p>
    <w:p w:rsidR="009B3715" w:rsidRPr="009B3715" w:rsidRDefault="009B3715" w:rsidP="009B3715">
      <w:pPr>
        <w:pStyle w:val="a3"/>
        <w:spacing w:before="96" w:beforeAutospacing="0" w:after="120" w:afterAutospacing="0" w:line="360" w:lineRule="atLeast"/>
        <w:ind w:firstLine="709"/>
        <w:rPr>
          <w:lang w:val="en-US"/>
        </w:rPr>
      </w:pPr>
      <w:r w:rsidRPr="009B3715">
        <w:rPr>
          <w:lang w:val="en-US"/>
        </w:rPr>
        <w:t>Abgesehen von Schaubuden waren auch Gasthäuser und Hotels Stätten der Filmvorführung. In manchen Fällen wurden passende Räume dauerhaft zu Kinos umgestaltet. In anderen Fällen, vor allem in kleineren Städten und ländlichen Gebieten, wurden sie nur gelegentlich für Filmvorführungen genutzt, etwa wenn</w:t>
      </w:r>
      <w:r w:rsidRPr="009B3715">
        <w:rPr>
          <w:rStyle w:val="apple-converted-space"/>
          <w:lang w:val="en-US"/>
        </w:rPr>
        <w:t> </w:t>
      </w:r>
      <w:hyperlink r:id="rId41" w:tooltip="Wanderkino" w:history="1">
        <w:r w:rsidRPr="009B3715">
          <w:rPr>
            <w:rStyle w:val="a4"/>
            <w:color w:val="auto"/>
            <w:u w:val="none"/>
            <w:lang w:val="en-US"/>
          </w:rPr>
          <w:t>Wanderkinos</w:t>
        </w:r>
      </w:hyperlink>
      <w:r w:rsidRPr="009B3715">
        <w:rPr>
          <w:rStyle w:val="apple-converted-space"/>
          <w:lang w:val="en-US"/>
        </w:rPr>
        <w:t> </w:t>
      </w:r>
      <w:r w:rsidRPr="009B3715">
        <w:rPr>
          <w:lang w:val="en-US"/>
        </w:rPr>
        <w:t>zu Gast waren. Diese zogen von Ortschaft zu Ortschaft – manchmal waren es</w:t>
      </w:r>
      <w:r w:rsidRPr="009B3715">
        <w:rPr>
          <w:rStyle w:val="apple-converted-space"/>
          <w:lang w:val="en-US"/>
        </w:rPr>
        <w:t> </w:t>
      </w:r>
      <w:hyperlink r:id="rId42" w:tooltip="Zirkus" w:history="1">
        <w:r w:rsidRPr="009B3715">
          <w:rPr>
            <w:rStyle w:val="a4"/>
            <w:color w:val="auto"/>
            <w:u w:val="none"/>
            <w:lang w:val="en-US"/>
          </w:rPr>
          <w:t>Zirkusse</w:t>
        </w:r>
      </w:hyperlink>
      <w:r w:rsidRPr="009B3715">
        <w:rPr>
          <w:lang w:val="en-US"/>
        </w:rPr>
        <w:t xml:space="preserve">, die sich auch als Filmvorführer betätigten – um in Gasthäusern oder Gemeindesälen für mehrere Tage ihr Filmprogramm vorzuführen. Durch ihre ständige Wanderschaft benötigten sie vor allem in den ersten Jahren nur wenige Filme, die sie immer wieder vor einem neuen Publikum zeigen konnten. In den </w:t>
      </w:r>
      <w:smartTag w:uri="urn:schemas-microsoft-com:office:smarttags" w:element="country-region">
        <w:smartTag w:uri="urn:schemas-microsoft-com:office:smarttags" w:element="place">
          <w:r w:rsidRPr="009B3715">
            <w:rPr>
              <w:lang w:val="en-US"/>
            </w:rPr>
            <w:t>USA</w:t>
          </w:r>
        </w:smartTag>
      </w:smartTag>
      <w:r w:rsidRPr="009B3715">
        <w:rPr>
          <w:lang w:val="en-US"/>
        </w:rPr>
        <w:t xml:space="preserve"> wurde außerdem das Programm der</w:t>
      </w:r>
      <w:r w:rsidRPr="009B3715">
        <w:rPr>
          <w:rStyle w:val="apple-converted-space"/>
          <w:lang w:val="en-US"/>
        </w:rPr>
        <w:t> </w:t>
      </w:r>
      <w:hyperlink r:id="rId43" w:tooltip="Varieté" w:history="1">
        <w:r w:rsidRPr="009B3715">
          <w:rPr>
            <w:rStyle w:val="a4"/>
            <w:color w:val="auto"/>
            <w:u w:val="none"/>
            <w:lang w:val="en-US"/>
          </w:rPr>
          <w:t>Varietétheater</w:t>
        </w:r>
      </w:hyperlink>
      <w:r w:rsidRPr="009B3715">
        <w:rPr>
          <w:rStyle w:val="apple-converted-space"/>
          <w:lang w:val="en-US"/>
        </w:rPr>
        <w:t> </w:t>
      </w:r>
      <w:r w:rsidRPr="009B3715">
        <w:rPr>
          <w:lang w:val="en-US"/>
        </w:rPr>
        <w:t>mit Filmen bereichert, was sich in Deutschland nicht durchsetzen konnte.</w:t>
      </w:r>
    </w:p>
    <w:p w:rsidR="009B3715" w:rsidRPr="009B3715" w:rsidRDefault="009B3715" w:rsidP="009B3715">
      <w:pPr>
        <w:pStyle w:val="a3"/>
        <w:spacing w:before="96" w:beforeAutospacing="0" w:after="120" w:afterAutospacing="0" w:line="360" w:lineRule="atLeast"/>
        <w:ind w:firstLine="709"/>
        <w:rPr>
          <w:lang w:val="en-US"/>
        </w:rPr>
      </w:pPr>
      <w:r w:rsidRPr="009B3715">
        <w:rPr>
          <w:lang w:val="en-US"/>
        </w:rPr>
        <w:t>Die Filme überschritten selten die Länge von einer Minute. Der Reiz, „lebende Bilder“ zu sehen, war in den ersten Jahren ausreichend, um große Menschenmengen zu begeistern. Erst als sich der Sensationswert allmählich erschöpfte, begann man, gegenwärtige Ereignisse zu dokumentieren oder kurze, in der Regel komische Geschichten aufzunehmen. Der</w:t>
      </w:r>
      <w:r w:rsidRPr="009B3715">
        <w:rPr>
          <w:rStyle w:val="apple-converted-space"/>
          <w:lang w:val="en-US"/>
        </w:rPr>
        <w:t> </w:t>
      </w:r>
      <w:hyperlink r:id="rId44" w:tooltip="Dokumentar" w:history="1">
        <w:r w:rsidRPr="009B3715">
          <w:rPr>
            <w:rStyle w:val="a4"/>
            <w:color w:val="auto"/>
            <w:u w:val="none"/>
            <w:lang w:val="en-US"/>
          </w:rPr>
          <w:t>Dokumentar</w:t>
        </w:r>
      </w:hyperlink>
      <w:r w:rsidRPr="009B3715">
        <w:rPr>
          <w:lang w:val="en-US"/>
        </w:rPr>
        <w:t>- und</w:t>
      </w:r>
      <w:r w:rsidRPr="009B3715">
        <w:rPr>
          <w:rStyle w:val="apple-converted-space"/>
          <w:lang w:val="en-US"/>
        </w:rPr>
        <w:t> </w:t>
      </w:r>
      <w:hyperlink r:id="rId45" w:tooltip="Spielfilm" w:history="1">
        <w:r w:rsidRPr="009B3715">
          <w:rPr>
            <w:rStyle w:val="a4"/>
            <w:color w:val="auto"/>
            <w:u w:val="none"/>
            <w:lang w:val="en-US"/>
          </w:rPr>
          <w:t>Spielfilm</w:t>
        </w:r>
      </w:hyperlink>
      <w:r w:rsidRPr="009B3715">
        <w:rPr>
          <w:rStyle w:val="apple-converted-space"/>
          <w:lang w:val="en-US"/>
        </w:rPr>
        <w:t> </w:t>
      </w:r>
      <w:r w:rsidRPr="009B3715">
        <w:rPr>
          <w:lang w:val="en-US"/>
        </w:rPr>
        <w:t>respektive die</w:t>
      </w:r>
      <w:r w:rsidRPr="009B3715">
        <w:rPr>
          <w:rStyle w:val="apple-converted-space"/>
          <w:lang w:val="en-US"/>
        </w:rPr>
        <w:t> </w:t>
      </w:r>
      <w:hyperlink r:id="rId46" w:tooltip="Filmkomödie" w:history="1">
        <w:r w:rsidRPr="009B3715">
          <w:rPr>
            <w:rStyle w:val="a4"/>
            <w:color w:val="auto"/>
            <w:u w:val="none"/>
            <w:lang w:val="en-US"/>
          </w:rPr>
          <w:t>Filmkomödie</w:t>
        </w:r>
      </w:hyperlink>
      <w:r w:rsidRPr="009B3715">
        <w:rPr>
          <w:rStyle w:val="apple-converted-space"/>
          <w:lang w:val="en-US"/>
        </w:rPr>
        <w:t> </w:t>
      </w:r>
      <w:r w:rsidRPr="009B3715">
        <w:rPr>
          <w:lang w:val="en-US"/>
        </w:rPr>
        <w:t xml:space="preserve">entstand. Dadurch konnte das Publikumsinteresse weiterhin aufrecht gehalten werden. In vielen Schaubuden nahmen Filmvorführungen größer werdenden Raum ein, während die anderen Kuriositäten immer mehr zurückgedrängt wurden. Nach und nach – etwa ab 1900 – gaben viele das Schaubudengeschäft vollkommen auf und widmeten sich nur noch den Filmvorführungen: die ersten Kinos waren geboren. Bis zu einer flächendeckenden Versorgung der Städte in Europa und den Vereinigten Staaten mit Kinos </w:t>
      </w:r>
      <w:r w:rsidRPr="009B3715">
        <w:rPr>
          <w:lang w:val="en-US"/>
        </w:rPr>
        <w:lastRenderedPageBreak/>
        <w:t>dauerte es in den meisten Ländern jedoch noch bis etwa zum</w:t>
      </w:r>
      <w:r w:rsidRPr="009B3715">
        <w:rPr>
          <w:rStyle w:val="apple-converted-space"/>
          <w:lang w:val="en-US"/>
        </w:rPr>
        <w:t> </w:t>
      </w:r>
      <w:hyperlink r:id="rId47" w:tooltip="Erster Weltkrieg" w:history="1">
        <w:r w:rsidRPr="009B3715">
          <w:rPr>
            <w:rStyle w:val="a4"/>
            <w:color w:val="auto"/>
            <w:u w:val="none"/>
            <w:lang w:val="en-US"/>
          </w:rPr>
          <w:t>Ersten Weltkrieg</w:t>
        </w:r>
      </w:hyperlink>
      <w:r w:rsidRPr="009B3715">
        <w:rPr>
          <w:lang w:val="en-US"/>
        </w:rPr>
        <w:t>. Danach war – einhergehend mit immer aufwändiger hergestellten und längeren Filmen – vor allem der Ausbau der Kinos vorrangig.</w:t>
      </w:r>
    </w:p>
    <w:p w:rsidR="009B3715" w:rsidRPr="009B3715" w:rsidRDefault="009B3715" w:rsidP="009B3715">
      <w:pPr>
        <w:ind w:firstLine="709"/>
        <w:rPr>
          <w:rStyle w:val="apple-style-span"/>
          <w:b/>
          <w:bCs/>
          <w:lang w:val="en-US"/>
        </w:rPr>
      </w:pPr>
      <w:r w:rsidRPr="009B3715">
        <w:rPr>
          <w:rStyle w:val="apple-style-span"/>
          <w:b/>
          <w:bCs/>
          <w:lang w:val="en-US"/>
        </w:rPr>
        <w:t>Die Entstehung des Lichtspieltheaters, des Kinos</w:t>
      </w:r>
    </w:p>
    <w:p w:rsidR="009B3715" w:rsidRPr="009B3715" w:rsidRDefault="009B3715" w:rsidP="009B3715">
      <w:pPr>
        <w:ind w:firstLine="709"/>
        <w:rPr>
          <w:rStyle w:val="apple-style-span"/>
          <w:lang w:val="en-US"/>
        </w:rPr>
      </w:pPr>
      <w:r w:rsidRPr="009B3715">
        <w:rPr>
          <w:rStyle w:val="apple-style-span"/>
          <w:lang w:val="en-US"/>
        </w:rPr>
        <w:t>Ab der Jahrhundertwende, als das Medium Film von immer mehr Personen als dauerhafte Errungenschaft und keine vorübergehende Kuriosität erkannt wird, werden nach und nach Kinos eröffnet – also Einrichtungen, die sich ausschließlich der regelmäßigen Vorführungen von Filmen widmen. Je größer sie wurden, desto mehr waren sie in ihrer Bauweise Theatern nachempfunden – sowohl in Europa als auch in den Vereinigten Staaten. Mit dem Wachstum der Filmproduktion, die immer mehr</w:t>
      </w:r>
      <w:r w:rsidRPr="009B3715">
        <w:rPr>
          <w:rStyle w:val="apple-converted-space"/>
          <w:lang w:val="en-US"/>
        </w:rPr>
        <w:t> </w:t>
      </w:r>
      <w:hyperlink r:id="rId48" w:tooltip="Filmgenre" w:history="1">
        <w:r w:rsidRPr="009B3715">
          <w:rPr>
            <w:rStyle w:val="a4"/>
            <w:color w:val="auto"/>
            <w:lang w:val="en-US"/>
          </w:rPr>
          <w:t>Genres</w:t>
        </w:r>
      </w:hyperlink>
      <w:r w:rsidRPr="009B3715">
        <w:rPr>
          <w:rStyle w:val="apple-converted-space"/>
          <w:lang w:val="en-US"/>
        </w:rPr>
        <w:t> </w:t>
      </w:r>
      <w:r w:rsidRPr="009B3715">
        <w:rPr>
          <w:rStyle w:val="apple-style-span"/>
          <w:lang w:val="en-US"/>
        </w:rPr>
        <w:t>für sich entdeckte und gegen Ende der</w:t>
      </w:r>
      <w:r w:rsidRPr="009B3715">
        <w:rPr>
          <w:rStyle w:val="apple-converted-space"/>
          <w:lang w:val="en-US"/>
        </w:rPr>
        <w:t> </w:t>
      </w:r>
      <w:hyperlink r:id="rId49" w:tooltip="1900er" w:history="1">
        <w:r w:rsidRPr="009B3715">
          <w:rPr>
            <w:rStyle w:val="a4"/>
            <w:color w:val="auto"/>
            <w:lang w:val="en-US"/>
          </w:rPr>
          <w:t>1900er</w:t>
        </w:r>
      </w:hyperlink>
      <w:r w:rsidRPr="009B3715">
        <w:rPr>
          <w:rStyle w:val="apple-style-span"/>
          <w:lang w:val="en-US"/>
        </w:rPr>
        <w:t>-Jahre auch erste</w:t>
      </w:r>
      <w:r w:rsidRPr="009B3715">
        <w:rPr>
          <w:rStyle w:val="apple-converted-space"/>
          <w:lang w:val="en-US"/>
        </w:rPr>
        <w:t> </w:t>
      </w:r>
      <w:hyperlink r:id="rId50" w:tooltip="Filmstar" w:history="1">
        <w:r w:rsidRPr="009B3715">
          <w:rPr>
            <w:rStyle w:val="a4"/>
            <w:color w:val="auto"/>
            <w:lang w:val="en-US"/>
          </w:rPr>
          <w:t>Filmstars</w:t>
        </w:r>
      </w:hyperlink>
      <w:r w:rsidRPr="009B3715">
        <w:rPr>
          <w:rStyle w:val="apple-converted-space"/>
          <w:lang w:val="en-US"/>
        </w:rPr>
        <w:t> </w:t>
      </w:r>
      <w:r w:rsidRPr="009B3715">
        <w:rPr>
          <w:rStyle w:val="apple-style-span"/>
          <w:lang w:val="en-US"/>
        </w:rPr>
        <w:t>hervorbrachte, wuchs auch die Größe der Kinos. Bis in die 1920er-Jahre entstanden so in den Großstädten richtige Kinopaläste, die in ihrer Architektur und Eleganz den prunkvollen Theatern und Opernhäusern meist um nichts nachstanden. In den ersten Jahrzehnten des Films spielten vor allem zur Versorgung kleinerer Städte und ländlicher Regionen die</w:t>
      </w:r>
      <w:r w:rsidRPr="009B3715">
        <w:rPr>
          <w:rStyle w:val="apple-converted-space"/>
          <w:lang w:val="en-US"/>
        </w:rPr>
        <w:t> </w:t>
      </w:r>
      <w:hyperlink r:id="rId51" w:tooltip="Wanderkino" w:history="1">
        <w:r w:rsidRPr="009B3715">
          <w:rPr>
            <w:rStyle w:val="a4"/>
            <w:color w:val="auto"/>
            <w:lang w:val="en-US"/>
          </w:rPr>
          <w:t>Wanderkinos</w:t>
        </w:r>
      </w:hyperlink>
      <w:r w:rsidRPr="009B3715">
        <w:rPr>
          <w:rStyle w:val="apple-converted-space"/>
          <w:lang w:val="en-US"/>
        </w:rPr>
        <w:t> </w:t>
      </w:r>
      <w:r w:rsidRPr="009B3715">
        <w:rPr>
          <w:rStyle w:val="apple-style-span"/>
          <w:lang w:val="en-US"/>
        </w:rPr>
        <w:t>eine bedeutende Rolle.</w:t>
      </w:r>
    </w:p>
    <w:p w:rsidR="009B3715" w:rsidRPr="009B3715" w:rsidRDefault="009B3715" w:rsidP="009B3715">
      <w:pPr>
        <w:pStyle w:val="a3"/>
        <w:spacing w:before="96" w:beforeAutospacing="0" w:after="120" w:afterAutospacing="0" w:line="360" w:lineRule="atLeast"/>
        <w:ind w:firstLine="709"/>
        <w:rPr>
          <w:lang w:val="en-US"/>
        </w:rPr>
      </w:pPr>
      <w:r w:rsidRPr="009B3715">
        <w:rPr>
          <w:lang w:val="en-US"/>
        </w:rPr>
        <w:t>Mit der Elektrifizierung wurden viele Lichtspielhäuser als feste Einrichtungen in den Städten eröffnet. Zunächst waren provisorische Einrichtungen, umgebaut aus Verkaufsläden, die Regel. Sie wurden als</w:t>
      </w:r>
      <w:r w:rsidRPr="009B3715">
        <w:rPr>
          <w:rStyle w:val="apple-converted-space"/>
          <w:lang w:val="en-US"/>
        </w:rPr>
        <w:t> </w:t>
      </w:r>
      <w:hyperlink r:id="rId52" w:tooltip="Kintopp" w:history="1">
        <w:r w:rsidRPr="009B3715">
          <w:rPr>
            <w:rStyle w:val="a4"/>
            <w:i/>
            <w:iCs/>
            <w:color w:val="auto"/>
            <w:u w:val="none"/>
            <w:lang w:val="en-US"/>
          </w:rPr>
          <w:t>Kintöppe</w:t>
        </w:r>
      </w:hyperlink>
      <w:r w:rsidRPr="009B3715">
        <w:rPr>
          <w:rStyle w:val="apple-converted-space"/>
          <w:lang w:val="en-US"/>
        </w:rPr>
        <w:t> </w:t>
      </w:r>
      <w:r w:rsidRPr="009B3715">
        <w:rPr>
          <w:lang w:val="en-US"/>
        </w:rPr>
        <w:t>bezeichnet und entsprechen dem amerikanischen</w:t>
      </w:r>
      <w:r w:rsidRPr="009B3715">
        <w:rPr>
          <w:rStyle w:val="apple-converted-space"/>
          <w:lang w:val="en-US"/>
        </w:rPr>
        <w:t> </w:t>
      </w:r>
      <w:hyperlink r:id="rId53" w:tooltip="Nickelodeon (Kino)" w:history="1">
        <w:r w:rsidRPr="009B3715">
          <w:rPr>
            <w:rStyle w:val="a4"/>
            <w:color w:val="auto"/>
            <w:u w:val="none"/>
            <w:lang w:val="en-US"/>
          </w:rPr>
          <w:t>Nickelodeon</w:t>
        </w:r>
      </w:hyperlink>
      <w:r w:rsidRPr="009B3715">
        <w:rPr>
          <w:rStyle w:val="apple-converted-space"/>
          <w:lang w:val="en-US"/>
        </w:rPr>
        <w:t> </w:t>
      </w:r>
      <w:r w:rsidRPr="009B3715">
        <w:rPr>
          <w:lang w:val="en-US"/>
        </w:rPr>
        <w:t>dieser Zeit. Ab 1908 entstanden immer größere und luxuriösere Neubauten, die das Aus für die Kintöppe bedeuteten.</w:t>
      </w:r>
    </w:p>
    <w:p w:rsidR="009B3715" w:rsidRPr="009B3715" w:rsidRDefault="009B3715" w:rsidP="009B3715">
      <w:pPr>
        <w:pStyle w:val="a3"/>
        <w:spacing w:before="96" w:beforeAutospacing="0" w:after="120" w:afterAutospacing="0" w:line="360" w:lineRule="atLeast"/>
        <w:ind w:firstLine="709"/>
        <w:rPr>
          <w:lang w:val="en-US"/>
        </w:rPr>
      </w:pPr>
      <w:r w:rsidRPr="009B3715">
        <w:rPr>
          <w:lang w:val="en-US"/>
        </w:rPr>
        <w:t>Die inzwischen länger werdenden Filme wurden mit Klavier, in großen Kinos auch mit Orchester begleitet (</w:t>
      </w:r>
      <w:r w:rsidRPr="009B3715">
        <w:rPr>
          <w:i/>
          <w:iCs/>
          <w:lang w:val="en-US"/>
        </w:rPr>
        <w:t>siehe dazu</w:t>
      </w:r>
      <w:r w:rsidRPr="009B3715">
        <w:rPr>
          <w:rStyle w:val="apple-converted-space"/>
          <w:lang w:val="en-US"/>
        </w:rPr>
        <w:t> </w:t>
      </w:r>
      <w:hyperlink r:id="rId54" w:tooltip="Filmmusik" w:history="1">
        <w:r w:rsidRPr="009B3715">
          <w:rPr>
            <w:rStyle w:val="a4"/>
            <w:color w:val="auto"/>
            <w:u w:val="none"/>
            <w:lang w:val="en-US"/>
          </w:rPr>
          <w:t>Filmmusik</w:t>
        </w:r>
      </w:hyperlink>
      <w:r w:rsidRPr="009B3715">
        <w:rPr>
          <w:lang w:val="en-US"/>
        </w:rPr>
        <w:t>). Bis 1927 gab es fast ausschließlich</w:t>
      </w:r>
      <w:hyperlink r:id="rId55" w:tooltip="Stummfilm" w:history="1">
        <w:r w:rsidRPr="009B3715">
          <w:rPr>
            <w:rStyle w:val="a4"/>
            <w:color w:val="auto"/>
            <w:u w:val="none"/>
            <w:lang w:val="en-US"/>
          </w:rPr>
          <w:t>Stummfilme</w:t>
        </w:r>
      </w:hyperlink>
      <w:r w:rsidRPr="009B3715">
        <w:rPr>
          <w:lang w:val="en-US"/>
        </w:rPr>
        <w:t>. In diesem Zeitraum entstanden monumentale Werke, wie beispielsweise „Cabiria“ (1912), „</w:t>
      </w:r>
      <w:hyperlink r:id="rId56" w:tooltip="Die Geburt einer Nation" w:history="1">
        <w:r w:rsidRPr="009B3715">
          <w:rPr>
            <w:rStyle w:val="a4"/>
            <w:color w:val="auto"/>
            <w:u w:val="none"/>
            <w:lang w:val="en-US"/>
          </w:rPr>
          <w:t>Die Geburt einer Nation</w:t>
        </w:r>
      </w:hyperlink>
      <w:r w:rsidRPr="009B3715">
        <w:rPr>
          <w:lang w:val="en-US"/>
        </w:rPr>
        <w:t>“ (</w:t>
      </w:r>
      <w:r w:rsidRPr="009B3715">
        <w:rPr>
          <w:i/>
          <w:iCs/>
          <w:lang w:val="en-US"/>
        </w:rPr>
        <w:t>Birth of a Nation</w:t>
      </w:r>
      <w:r w:rsidRPr="009B3715">
        <w:rPr>
          <w:lang w:val="en-US"/>
        </w:rPr>
        <w:t>) von</w:t>
      </w:r>
      <w:r w:rsidRPr="009B3715">
        <w:rPr>
          <w:rStyle w:val="apple-converted-space"/>
          <w:lang w:val="en-US"/>
        </w:rPr>
        <w:t> </w:t>
      </w:r>
      <w:hyperlink r:id="rId57" w:tooltip="David Wark Griffith" w:history="1">
        <w:r w:rsidRPr="009B3715">
          <w:rPr>
            <w:rStyle w:val="a4"/>
            <w:color w:val="auto"/>
            <w:u w:val="none"/>
            <w:lang w:val="en-US"/>
          </w:rPr>
          <w:t>David Wark Griffith</w:t>
        </w:r>
      </w:hyperlink>
      <w:r w:rsidRPr="009B3715">
        <w:rPr>
          <w:lang w:val="en-US"/>
        </w:rPr>
        <w:t>,</w:t>
      </w:r>
      <w:hyperlink r:id="rId58" w:tooltip="Metropolis (Film)" w:history="1">
        <w:r w:rsidRPr="009B3715">
          <w:rPr>
            <w:rStyle w:val="a4"/>
            <w:i/>
            <w:iCs/>
            <w:color w:val="auto"/>
            <w:u w:val="none"/>
            <w:lang w:val="en-US"/>
          </w:rPr>
          <w:t>Metropolis</w:t>
        </w:r>
      </w:hyperlink>
      <w:r w:rsidRPr="009B3715">
        <w:rPr>
          <w:rStyle w:val="apple-converted-space"/>
          <w:lang w:val="en-US"/>
        </w:rPr>
        <w:t> </w:t>
      </w:r>
      <w:r w:rsidRPr="009B3715">
        <w:rPr>
          <w:lang w:val="en-US"/>
        </w:rPr>
        <w:t>von</w:t>
      </w:r>
      <w:r w:rsidRPr="009B3715">
        <w:rPr>
          <w:rStyle w:val="apple-converted-space"/>
          <w:lang w:val="en-US"/>
        </w:rPr>
        <w:t> </w:t>
      </w:r>
      <w:hyperlink r:id="rId59" w:tooltip="Fritz Lang" w:history="1">
        <w:r w:rsidRPr="009B3715">
          <w:rPr>
            <w:rStyle w:val="a4"/>
            <w:color w:val="auto"/>
            <w:u w:val="none"/>
            <w:lang w:val="en-US"/>
          </w:rPr>
          <w:t>Fritz Lang</w:t>
        </w:r>
      </w:hyperlink>
      <w:r w:rsidRPr="009B3715">
        <w:rPr>
          <w:lang w:val="en-US"/>
        </w:rPr>
        <w:t>,</w:t>
      </w:r>
      <w:r w:rsidRPr="009B3715">
        <w:rPr>
          <w:rStyle w:val="apple-converted-space"/>
          <w:lang w:val="en-US"/>
        </w:rPr>
        <w:t> </w:t>
      </w:r>
      <w:hyperlink r:id="rId60" w:tooltip="Ben Hur (1925)" w:history="1">
        <w:r w:rsidRPr="009B3715">
          <w:rPr>
            <w:rStyle w:val="a4"/>
            <w:i/>
            <w:iCs/>
            <w:color w:val="auto"/>
            <w:u w:val="none"/>
            <w:lang w:val="en-US"/>
          </w:rPr>
          <w:t>Ben Hur</w:t>
        </w:r>
      </w:hyperlink>
      <w:r w:rsidRPr="009B3715">
        <w:rPr>
          <w:rStyle w:val="apple-converted-space"/>
          <w:lang w:val="en-US"/>
        </w:rPr>
        <w:t> </w:t>
      </w:r>
      <w:r w:rsidRPr="009B3715">
        <w:rPr>
          <w:lang w:val="en-US"/>
        </w:rPr>
        <w:t>von</w:t>
      </w:r>
      <w:r w:rsidRPr="009B3715">
        <w:rPr>
          <w:rStyle w:val="apple-converted-space"/>
          <w:lang w:val="en-US"/>
        </w:rPr>
        <w:t> </w:t>
      </w:r>
      <w:hyperlink r:id="rId61" w:tooltip="Fred Niblo" w:history="1">
        <w:r w:rsidRPr="009B3715">
          <w:rPr>
            <w:rStyle w:val="a4"/>
            <w:color w:val="auto"/>
            <w:u w:val="none"/>
            <w:lang w:val="en-US"/>
          </w:rPr>
          <w:t>Fred Niblo</w:t>
        </w:r>
      </w:hyperlink>
      <w:r w:rsidRPr="009B3715">
        <w:rPr>
          <w:rStyle w:val="apple-converted-space"/>
          <w:lang w:val="en-US"/>
        </w:rPr>
        <w:t> </w:t>
      </w:r>
      <w:r w:rsidRPr="009B3715">
        <w:rPr>
          <w:lang w:val="en-US"/>
        </w:rPr>
        <w:t>(mit Farbsequenzen) oder</w:t>
      </w:r>
      <w:r w:rsidRPr="009B3715">
        <w:rPr>
          <w:rStyle w:val="apple-converted-space"/>
          <w:lang w:val="en-US"/>
        </w:rPr>
        <w:t> </w:t>
      </w:r>
      <w:hyperlink r:id="rId62" w:tooltip="Napoleon (1927)" w:history="1">
        <w:r w:rsidRPr="009B3715">
          <w:rPr>
            <w:rStyle w:val="a4"/>
            <w:i/>
            <w:iCs/>
            <w:color w:val="auto"/>
            <w:u w:val="none"/>
            <w:lang w:val="en-US"/>
          </w:rPr>
          <w:t>Napoléon</w:t>
        </w:r>
      </w:hyperlink>
      <w:r w:rsidRPr="009B3715">
        <w:rPr>
          <w:rStyle w:val="apple-converted-space"/>
          <w:lang w:val="en-US"/>
        </w:rPr>
        <w:t> </w:t>
      </w:r>
      <w:r w:rsidRPr="009B3715">
        <w:rPr>
          <w:lang w:val="en-US"/>
        </w:rPr>
        <w:t>von</w:t>
      </w:r>
      <w:r w:rsidRPr="009B3715">
        <w:rPr>
          <w:rStyle w:val="apple-converted-space"/>
          <w:lang w:val="en-US"/>
        </w:rPr>
        <w:t> </w:t>
      </w:r>
      <w:hyperlink r:id="rId63" w:tooltip="Abel Gance" w:history="1">
        <w:r w:rsidRPr="009B3715">
          <w:rPr>
            <w:rStyle w:val="a4"/>
            <w:color w:val="auto"/>
            <w:u w:val="none"/>
            <w:lang w:val="en-US"/>
          </w:rPr>
          <w:t>Abel Gance</w:t>
        </w:r>
      </w:hyperlink>
      <w:r w:rsidRPr="009B3715">
        <w:rPr>
          <w:lang w:val="en-US"/>
        </w:rPr>
        <w:t>, der bei diesem Titel auch mit</w:t>
      </w:r>
      <w:r w:rsidRPr="009B3715">
        <w:rPr>
          <w:rStyle w:val="apple-converted-space"/>
          <w:lang w:val="en-US"/>
        </w:rPr>
        <w:t> </w:t>
      </w:r>
      <w:hyperlink r:id="rId64" w:tooltip="Farbfilm" w:history="1">
        <w:r w:rsidRPr="009B3715">
          <w:rPr>
            <w:rStyle w:val="a4"/>
            <w:color w:val="auto"/>
            <w:u w:val="none"/>
            <w:lang w:val="en-US"/>
          </w:rPr>
          <w:t>Farbfilm</w:t>
        </w:r>
      </w:hyperlink>
      <w:r w:rsidRPr="009B3715">
        <w:rPr>
          <w:lang w:val="en-US"/>
        </w:rPr>
        <w:t>,</w:t>
      </w:r>
      <w:r w:rsidRPr="009B3715">
        <w:rPr>
          <w:rStyle w:val="apple-converted-space"/>
          <w:lang w:val="en-US"/>
        </w:rPr>
        <w:t> </w:t>
      </w:r>
      <w:hyperlink r:id="rId65" w:tooltip="3D-Film" w:history="1">
        <w:r w:rsidRPr="009B3715">
          <w:rPr>
            <w:rStyle w:val="a4"/>
            <w:color w:val="auto"/>
            <w:u w:val="none"/>
            <w:lang w:val="en-US"/>
          </w:rPr>
          <w:t>3D-Film</w:t>
        </w:r>
      </w:hyperlink>
      <w:r w:rsidRPr="009B3715">
        <w:rPr>
          <w:rStyle w:val="apple-converted-space"/>
          <w:lang w:val="en-US"/>
        </w:rPr>
        <w:t> </w:t>
      </w:r>
      <w:r w:rsidRPr="009B3715">
        <w:rPr>
          <w:lang w:val="en-US"/>
        </w:rPr>
        <w:t>und Breitwandfilm (als Vorläufer von</w:t>
      </w:r>
      <w:r w:rsidRPr="009B3715">
        <w:rPr>
          <w:rStyle w:val="apple-converted-space"/>
          <w:lang w:val="en-US"/>
        </w:rPr>
        <w:t> </w:t>
      </w:r>
      <w:hyperlink r:id="rId66" w:tooltip="CinemaScope" w:history="1">
        <w:r w:rsidRPr="009B3715">
          <w:rPr>
            <w:rStyle w:val="a4"/>
            <w:color w:val="auto"/>
            <w:u w:val="none"/>
            <w:lang w:val="en-US"/>
          </w:rPr>
          <w:t>CinemaScope</w:t>
        </w:r>
      </w:hyperlink>
      <w:r w:rsidRPr="009B3715">
        <w:rPr>
          <w:lang w:val="en-US"/>
        </w:rPr>
        <w:t>) experimentierte.</w:t>
      </w:r>
    </w:p>
    <w:p w:rsidR="009B3715" w:rsidRPr="009B3715" w:rsidRDefault="009B3715" w:rsidP="009B3715">
      <w:pPr>
        <w:pStyle w:val="a3"/>
        <w:spacing w:before="96" w:beforeAutospacing="0" w:after="120" w:afterAutospacing="0" w:line="360" w:lineRule="atLeast"/>
        <w:ind w:firstLine="709"/>
        <w:rPr>
          <w:lang w:val="en-US"/>
        </w:rPr>
      </w:pPr>
      <w:r w:rsidRPr="009B3715">
        <w:rPr>
          <w:lang w:val="en-US"/>
        </w:rPr>
        <w:t>Im November 1896 eröffnete an der</w:t>
      </w:r>
      <w:r w:rsidRPr="009B3715">
        <w:rPr>
          <w:rStyle w:val="apple-converted-space"/>
          <w:lang w:val="en-US"/>
        </w:rPr>
        <w:t> </w:t>
      </w:r>
      <w:hyperlink r:id="rId67" w:tooltip="Friedrichstraße" w:history="1">
        <w:r w:rsidRPr="009B3715">
          <w:rPr>
            <w:rStyle w:val="a4"/>
            <w:color w:val="auto"/>
            <w:u w:val="none"/>
            <w:lang w:val="en-US"/>
          </w:rPr>
          <w:t>Friedrichstraße</w:t>
        </w:r>
      </w:hyperlink>
      <w:r w:rsidRPr="009B3715">
        <w:rPr>
          <w:rStyle w:val="apple-converted-space"/>
          <w:lang w:val="en-US"/>
        </w:rPr>
        <w:t> </w:t>
      </w:r>
      <w:r w:rsidRPr="009B3715">
        <w:rPr>
          <w:lang w:val="en-US"/>
        </w:rPr>
        <w:t>das erste Berliner Kino. Bekannt wurde</w:t>
      </w:r>
      <w:r w:rsidRPr="009B3715">
        <w:rPr>
          <w:rStyle w:val="apple-converted-space"/>
          <w:lang w:val="en-US"/>
        </w:rPr>
        <w:t> </w:t>
      </w:r>
      <w:r w:rsidRPr="009B3715">
        <w:rPr>
          <w:i/>
          <w:iCs/>
          <w:lang w:val="en-US"/>
        </w:rPr>
        <w:t>Knopfs Lichtspielhaus</w:t>
      </w:r>
      <w:r w:rsidRPr="009B3715">
        <w:rPr>
          <w:rStyle w:val="apple-converted-space"/>
          <w:lang w:val="en-US"/>
        </w:rPr>
        <w:t> </w:t>
      </w:r>
      <w:r w:rsidRPr="009B3715">
        <w:rPr>
          <w:lang w:val="en-US"/>
        </w:rPr>
        <w:t>am Spielbudenplatz der</w:t>
      </w:r>
      <w:r w:rsidRPr="009B3715">
        <w:rPr>
          <w:rStyle w:val="apple-converted-space"/>
          <w:lang w:val="en-US"/>
        </w:rPr>
        <w:t> </w:t>
      </w:r>
      <w:hyperlink r:id="rId68" w:tooltip="Hamburg" w:history="1">
        <w:r w:rsidRPr="009B3715">
          <w:rPr>
            <w:rStyle w:val="a4"/>
            <w:color w:val="auto"/>
            <w:u w:val="none"/>
            <w:lang w:val="en-US"/>
          </w:rPr>
          <w:t>Hamburger</w:t>
        </w:r>
      </w:hyperlink>
      <w:r w:rsidRPr="009B3715">
        <w:rPr>
          <w:rStyle w:val="apple-converted-space"/>
          <w:lang w:val="en-US"/>
        </w:rPr>
        <w:t> </w:t>
      </w:r>
      <w:hyperlink r:id="rId69" w:tooltip="Reeperbahn" w:history="1">
        <w:r w:rsidRPr="009B3715">
          <w:rPr>
            <w:rStyle w:val="a4"/>
            <w:color w:val="auto"/>
            <w:u w:val="none"/>
            <w:lang w:val="en-US"/>
          </w:rPr>
          <w:t>Reeperbahn</w:t>
        </w:r>
      </w:hyperlink>
      <w:r w:rsidRPr="009B3715">
        <w:rPr>
          <w:lang w:val="en-US"/>
        </w:rPr>
        <w:t>. Eberhard Knopf kaufte 1900 für sein „Konzert- und Automatenhaus“ einen Vorführapparat. Das erste Programm bestand aus drei Teilen, „1. Ankunft eines Eisenbahnzuges, 2. Einschiffung auf hoher See und 3. Ein Bauern-Wettreiten“ (Hamburger Tageblatt vom 1. November 1935). 1906 zog das Theater wegen des großen Erfolges in den eigens neu errichteten Anbau um. Das älteste, heute noch bespielte, Kino der Welt ist das</w:t>
      </w:r>
      <w:r w:rsidRPr="009B3715">
        <w:rPr>
          <w:rStyle w:val="apple-converted-space"/>
          <w:lang w:val="en-US"/>
        </w:rPr>
        <w:t> </w:t>
      </w:r>
      <w:hyperlink r:id="rId70" w:tooltip="Kino Pionier" w:history="1">
        <w:r w:rsidRPr="009B3715">
          <w:rPr>
            <w:rStyle w:val="a4"/>
            <w:color w:val="auto"/>
            <w:u w:val="none"/>
            <w:lang w:val="en-US"/>
          </w:rPr>
          <w:t>Kino Pionier</w:t>
        </w:r>
      </w:hyperlink>
      <w:r w:rsidRPr="009B3715">
        <w:rPr>
          <w:lang w:val="en-US"/>
        </w:rPr>
        <w:t xml:space="preserve">. Es wurde </w:t>
      </w:r>
      <w:smartTag w:uri="urn:schemas-microsoft-com:office:smarttags" w:element="metricconverter">
        <w:smartTagPr>
          <w:attr w:name="ProductID" w:val="1907 in"/>
        </w:smartTagPr>
        <w:r w:rsidRPr="009B3715">
          <w:rPr>
            <w:lang w:val="en-US"/>
          </w:rPr>
          <w:t>1907 in</w:t>
        </w:r>
      </w:smartTag>
      <w:r w:rsidRPr="009B3715">
        <w:rPr>
          <w:lang w:val="en-US"/>
        </w:rPr>
        <w:t xml:space="preserve"> Stettin (heute </w:t>
      </w:r>
      <w:smartTag w:uri="urn:schemas-microsoft-com:office:smarttags" w:element="City">
        <w:smartTag w:uri="urn:schemas-microsoft-com:office:smarttags" w:element="place">
          <w:r w:rsidRPr="009B3715">
            <w:rPr>
              <w:lang w:val="en-US"/>
            </w:rPr>
            <w:t>Szczecin</w:t>
          </w:r>
        </w:smartTag>
      </w:smartTag>
      <w:r w:rsidRPr="009B3715">
        <w:rPr>
          <w:lang w:val="en-US"/>
        </w:rPr>
        <w:t>, Polen) eröffnet. Der älteste noch im Betrieb befindliche Kinozweckbau Deutschlands ist das am 03. Juni 1911</w:t>
      </w:r>
      <w:hyperlink r:id="rId71" w:anchor="cite_note-1#cite_note-1" w:history="1">
        <w:r w:rsidRPr="009B3715">
          <w:rPr>
            <w:rStyle w:val="a4"/>
            <w:color w:val="auto"/>
            <w:u w:val="none"/>
            <w:vertAlign w:val="superscript"/>
            <w:lang w:val="en-US"/>
          </w:rPr>
          <w:t>[2]</w:t>
        </w:r>
      </w:hyperlink>
      <w:r w:rsidRPr="009B3715">
        <w:rPr>
          <w:rStyle w:val="apple-converted-space"/>
          <w:lang w:val="en-US"/>
        </w:rPr>
        <w:t> </w:t>
      </w:r>
      <w:r w:rsidRPr="009B3715">
        <w:rPr>
          <w:lang w:val="en-US"/>
        </w:rPr>
        <w:t>eröffnete</w:t>
      </w:r>
      <w:r w:rsidRPr="009B3715">
        <w:rPr>
          <w:rStyle w:val="apple-converted-space"/>
          <w:lang w:val="en-US"/>
        </w:rPr>
        <w:t> </w:t>
      </w:r>
      <w:hyperlink r:id="rId72" w:tooltip="Burg Theater (Kino)" w:history="1">
        <w:r w:rsidRPr="009B3715">
          <w:rPr>
            <w:rStyle w:val="a4"/>
            <w:color w:val="auto"/>
            <w:u w:val="none"/>
            <w:lang w:val="en-US"/>
          </w:rPr>
          <w:t>Lichtspiele/Palast-Theater</w:t>
        </w:r>
      </w:hyperlink>
      <w:r w:rsidRPr="009B3715">
        <w:rPr>
          <w:rStyle w:val="apple-converted-space"/>
          <w:lang w:val="en-US"/>
        </w:rPr>
        <w:t> </w:t>
      </w:r>
      <w:r w:rsidRPr="009B3715">
        <w:rPr>
          <w:lang w:val="en-US"/>
        </w:rPr>
        <w:t>in</w:t>
      </w:r>
      <w:r w:rsidRPr="009B3715">
        <w:rPr>
          <w:rStyle w:val="apple-converted-space"/>
          <w:lang w:val="en-US"/>
        </w:rPr>
        <w:t> </w:t>
      </w:r>
      <w:hyperlink r:id="rId73" w:tooltip="Burg (bei Magdeburg)" w:history="1">
        <w:r w:rsidRPr="009B3715">
          <w:rPr>
            <w:rStyle w:val="a4"/>
            <w:color w:val="auto"/>
            <w:u w:val="none"/>
            <w:lang w:val="en-US"/>
          </w:rPr>
          <w:t>Burg (bei Magdeburg)</w:t>
        </w:r>
      </w:hyperlink>
      <w:r w:rsidRPr="009B3715">
        <w:rPr>
          <w:lang w:val="en-US"/>
        </w:rPr>
        <w:t>, heute Burg-Theater. Der zweitälteste Kinozweckbau ist das</w:t>
      </w:r>
      <w:r w:rsidRPr="009B3715">
        <w:rPr>
          <w:rStyle w:val="apple-converted-space"/>
          <w:lang w:val="en-US"/>
        </w:rPr>
        <w:t> </w:t>
      </w:r>
      <w:hyperlink r:id="rId74" w:tooltip="Filmtheater Weltspiegel" w:history="1">
        <w:r w:rsidRPr="009B3715">
          <w:rPr>
            <w:rStyle w:val="a4"/>
            <w:color w:val="auto"/>
            <w:u w:val="none"/>
            <w:lang w:val="en-US"/>
          </w:rPr>
          <w:t>Filmtheater Weltspiegel</w:t>
        </w:r>
      </w:hyperlink>
      <w:r w:rsidRPr="009B3715">
        <w:rPr>
          <w:lang w:val="en-US"/>
        </w:rPr>
        <w:t xml:space="preserve">, in </w:t>
      </w:r>
      <w:smartTag w:uri="urn:schemas-microsoft-com:office:smarttags" w:element="City">
        <w:smartTag w:uri="urn:schemas-microsoft-com:office:smarttags" w:element="place">
          <w:r w:rsidRPr="009B3715">
            <w:rPr>
              <w:lang w:val="en-US"/>
            </w:rPr>
            <w:t>Cottbus</w:t>
          </w:r>
        </w:smartTag>
      </w:smartTag>
      <w:r w:rsidRPr="009B3715">
        <w:rPr>
          <w:lang w:val="en-US"/>
        </w:rPr>
        <w:t>. Eines der ersten Kinos Österreichs war der „</w:t>
      </w:r>
      <w:hyperlink r:id="rId75" w:tooltip="Münstedt Kino Palast" w:history="1">
        <w:r w:rsidRPr="009B3715">
          <w:rPr>
            <w:rStyle w:val="a4"/>
            <w:color w:val="auto"/>
            <w:u w:val="none"/>
            <w:lang w:val="en-US"/>
          </w:rPr>
          <w:t>Münstedt Kino Palast</w:t>
        </w:r>
      </w:hyperlink>
      <w:r w:rsidRPr="009B3715">
        <w:rPr>
          <w:lang w:val="en-US"/>
        </w:rPr>
        <w:t>“ im</w:t>
      </w:r>
      <w:r w:rsidRPr="009B3715">
        <w:rPr>
          <w:rStyle w:val="apple-converted-space"/>
          <w:lang w:val="en-US"/>
        </w:rPr>
        <w:t> </w:t>
      </w:r>
      <w:hyperlink r:id="rId76" w:tooltip="Wiener Prater" w:history="1">
        <w:r w:rsidRPr="009B3715">
          <w:rPr>
            <w:rStyle w:val="a4"/>
            <w:color w:val="auto"/>
            <w:u w:val="none"/>
            <w:lang w:val="en-US"/>
          </w:rPr>
          <w:t>Wiener Prater</w:t>
        </w:r>
      </w:hyperlink>
      <w:r w:rsidRPr="009B3715">
        <w:rPr>
          <w:lang w:val="en-US"/>
        </w:rPr>
        <w:t>. Dessen Betreiber Gustav Münstedt erhielt bereits 1902 die Konzession zur Errichtung eines Kinos anstelle der Singspielhalle.</w:t>
      </w:r>
    </w:p>
    <w:p w:rsidR="009B3715" w:rsidRPr="009B3715" w:rsidRDefault="009B3715" w:rsidP="009B3715">
      <w:pPr>
        <w:ind w:firstLine="709"/>
        <w:rPr>
          <w:rStyle w:val="apple-style-span"/>
          <w:b/>
          <w:bCs/>
          <w:lang w:val="en-US"/>
        </w:rPr>
      </w:pPr>
      <w:r w:rsidRPr="009B3715">
        <w:rPr>
          <w:rStyle w:val="apple-style-span"/>
          <w:b/>
          <w:bCs/>
          <w:lang w:val="en-US"/>
        </w:rPr>
        <w:t>Die Glanzzeit der Kinopaläste</w:t>
      </w:r>
    </w:p>
    <w:p w:rsidR="009B3715" w:rsidRPr="009B3715" w:rsidRDefault="009B3715" w:rsidP="009B3715">
      <w:pPr>
        <w:pStyle w:val="a3"/>
        <w:spacing w:before="96" w:beforeAutospacing="0" w:after="120" w:afterAutospacing="0" w:line="360" w:lineRule="atLeast"/>
        <w:ind w:firstLine="709"/>
      </w:pPr>
      <w:r w:rsidRPr="009B3715">
        <w:rPr>
          <w:lang w:val="en-US"/>
        </w:rPr>
        <w:lastRenderedPageBreak/>
        <w:t>Ab 1913, als in</w:t>
      </w:r>
      <w:r w:rsidRPr="009B3715">
        <w:rPr>
          <w:rStyle w:val="apple-converted-space"/>
          <w:lang w:val="en-US"/>
        </w:rPr>
        <w:t> </w:t>
      </w:r>
      <w:hyperlink r:id="rId77" w:tooltip="New York City" w:history="1">
        <w:r w:rsidRPr="009B3715">
          <w:rPr>
            <w:rStyle w:val="a4"/>
            <w:color w:val="auto"/>
            <w:u w:val="none"/>
            <w:lang w:val="en-US"/>
          </w:rPr>
          <w:t>New York</w:t>
        </w:r>
      </w:hyperlink>
      <w:r w:rsidRPr="009B3715">
        <w:rPr>
          <w:rStyle w:val="apple-converted-space"/>
          <w:lang w:val="en-US"/>
        </w:rPr>
        <w:t> </w:t>
      </w:r>
      <w:r w:rsidRPr="009B3715">
        <w:rPr>
          <w:lang w:val="en-US"/>
        </w:rPr>
        <w:t>ein elegantes, dem Theater nachempfundenes Großkino entstand, um dem anspruchsvoller gewordenen Film (</w:t>
      </w:r>
      <w:hyperlink r:id="rId78" w:tooltip="Film d'Art" w:history="1">
        <w:r w:rsidRPr="009B3715">
          <w:rPr>
            <w:rStyle w:val="a4"/>
            <w:color w:val="auto"/>
            <w:u w:val="none"/>
            <w:lang w:val="en-US"/>
          </w:rPr>
          <w:t>Film d'Art</w:t>
        </w:r>
      </w:hyperlink>
      <w:r w:rsidRPr="009B3715">
        <w:rPr>
          <w:lang w:val="en-US"/>
        </w:rPr>
        <w:t>) einen angemesseneren Rahmen zu geben und so vor Anfeindungen von „Kulturhütern“ zu bewahren, entstanden in den westlichen Ländern die ersten Filmpaläste.</w:t>
      </w:r>
      <w:hyperlink r:id="rId79" w:anchor="cite_note-pearson37-2#cite_note-pearson37-2" w:history="1">
        <w:r w:rsidRPr="009B3715">
          <w:rPr>
            <w:rStyle w:val="a4"/>
            <w:color w:val="auto"/>
            <w:u w:val="none"/>
            <w:vertAlign w:val="superscript"/>
            <w:lang w:val="en-US"/>
          </w:rPr>
          <w:t>[3]</w:t>
        </w:r>
      </w:hyperlink>
      <w:r w:rsidRPr="009B3715">
        <w:rPr>
          <w:rStyle w:val="apple-converted-space"/>
          <w:lang w:val="en-US"/>
        </w:rPr>
        <w:t> </w:t>
      </w:r>
      <w:r w:rsidRPr="009B3715">
        <w:rPr>
          <w:lang w:val="en-US"/>
        </w:rPr>
        <w:t>Vor allem in den 1920er-Jahren entwickelten sich immer mehr Kinos zu solchen eleganten Großkinos. Diese Bezeichnung kommt nicht von ungefähr, imitierte man doch mit vielen neu- oder umgebauten Großkinos antike, barocke oder andere prachtvolle historische Bauwerke. Das Fassungsvermögen solcher Großkinos, deren Vorbilder große, noble Theater und Opernhäuser mit all ihren typischen Merkmalen waren, überschritt je nach Standort deutlich die Tausender-Grenze. So wurden in Berlin elegante Großkinos für bis zu 2.200 Besucher (</w:t>
      </w:r>
      <w:hyperlink r:id="rId80" w:tooltip="Ufa-Palast am Zoo" w:history="1">
        <w:r w:rsidRPr="009B3715">
          <w:rPr>
            <w:rStyle w:val="a4"/>
            <w:color w:val="auto"/>
            <w:u w:val="none"/>
            <w:lang w:val="en-US"/>
          </w:rPr>
          <w:t>Ufa-Palast am Zoo</w:t>
        </w:r>
      </w:hyperlink>
      <w:r w:rsidRPr="009B3715">
        <w:rPr>
          <w:lang w:val="en-US"/>
        </w:rPr>
        <w:t>) errichtet, die 1929 vom 2.665 Besucher fassenden Ufa-Palast in</w:t>
      </w:r>
      <w:r w:rsidRPr="009B3715">
        <w:rPr>
          <w:rStyle w:val="apple-converted-space"/>
          <w:lang w:val="en-US"/>
        </w:rPr>
        <w:t> </w:t>
      </w:r>
      <w:hyperlink r:id="rId81" w:tooltip="Hamburg" w:history="1">
        <w:r w:rsidRPr="009B3715">
          <w:rPr>
            <w:rStyle w:val="a4"/>
            <w:color w:val="auto"/>
            <w:u w:val="none"/>
            <w:lang w:val="en-US"/>
          </w:rPr>
          <w:t>Hamburg</w:t>
        </w:r>
      </w:hyperlink>
      <w:r w:rsidRPr="009B3715">
        <w:rPr>
          <w:lang w:val="en-US"/>
        </w:rPr>
        <w:t>, dem damals größten Kino Europas, sogar noch übertroffen wurden. In Wien fassten die größten Kinos immerhin 1.000 bis 1.800 (</w:t>
      </w:r>
      <w:hyperlink r:id="rId82" w:tooltip="Busch-Kino (Seite nicht vorhanden)" w:history="1">
        <w:r w:rsidRPr="009B3715">
          <w:rPr>
            <w:rStyle w:val="a4"/>
            <w:color w:val="auto"/>
            <w:u w:val="none"/>
            <w:lang w:val="en-US"/>
          </w:rPr>
          <w:t>Busch-Kino</w:t>
        </w:r>
      </w:hyperlink>
      <w:r w:rsidRPr="009B3715">
        <w:rPr>
          <w:lang w:val="en-US"/>
        </w:rPr>
        <w:t xml:space="preserve">) Besucher. In den Vereinigten Staaten, </w:t>
      </w:r>
      <w:smartTag w:uri="urn:schemas-microsoft-com:office:smarttags" w:element="PlaceName">
        <w:r w:rsidRPr="009B3715">
          <w:rPr>
            <w:lang w:val="en-US"/>
          </w:rPr>
          <w:t>dem</w:t>
        </w:r>
      </w:smartTag>
      <w:r w:rsidRPr="009B3715">
        <w:rPr>
          <w:lang w:val="en-US"/>
        </w:rPr>
        <w:t xml:space="preserve"> </w:t>
      </w:r>
      <w:smartTag w:uri="urn:schemas-microsoft-com:office:smarttags" w:element="PlaceType">
        <w:r w:rsidRPr="009B3715">
          <w:rPr>
            <w:lang w:val="en-US"/>
          </w:rPr>
          <w:t>Land</w:t>
        </w:r>
      </w:smartTag>
      <w:r w:rsidRPr="009B3715">
        <w:rPr>
          <w:lang w:val="en-US"/>
        </w:rPr>
        <w:t xml:space="preserve"> mit den meisten Kinos und Kinobesuchen der Welt, standen die größten Kinos in</w:t>
      </w:r>
      <w:r w:rsidRPr="009B3715">
        <w:rPr>
          <w:rStyle w:val="apple-converted-space"/>
          <w:lang w:val="en-US"/>
        </w:rPr>
        <w:t> </w:t>
      </w:r>
      <w:hyperlink r:id="rId83" w:tooltip="New York City" w:history="1">
        <w:r w:rsidRPr="009B3715">
          <w:rPr>
            <w:rStyle w:val="a4"/>
            <w:color w:val="auto"/>
            <w:u w:val="none"/>
            <w:lang w:val="en-US"/>
          </w:rPr>
          <w:t>New York</w:t>
        </w:r>
      </w:hyperlink>
      <w:r w:rsidRPr="009B3715">
        <w:rPr>
          <w:lang w:val="en-US"/>
        </w:rPr>
        <w:t xml:space="preserve">. </w:t>
      </w:r>
      <w:smartTag w:uri="urn:schemas-microsoft-com:office:smarttags" w:element="place">
        <w:r w:rsidRPr="009B3715">
          <w:rPr>
            <w:lang w:val="en-US"/>
          </w:rPr>
          <w:t>Dort</w:t>
        </w:r>
      </w:smartTag>
      <w:r w:rsidRPr="009B3715">
        <w:rPr>
          <w:lang w:val="en-US"/>
        </w:rPr>
        <w:t xml:space="preserve"> entstanden in den 1920er-Jahren kaum noch neue Kinos, die weniger als 3.000 Sitzplätze aufwiesen. </w:t>
      </w:r>
      <w:r w:rsidRPr="009B3715">
        <w:t>Das größte Kino war das 6.200 Besucher fassende</w:t>
      </w:r>
      <w:r w:rsidRPr="009B3715">
        <w:rPr>
          <w:rStyle w:val="apple-converted-space"/>
        </w:rPr>
        <w:t> </w:t>
      </w:r>
      <w:hyperlink r:id="rId84" w:tooltip="Roxy Theatre" w:history="1">
        <w:r w:rsidRPr="009B3715">
          <w:rPr>
            <w:rStyle w:val="a4"/>
            <w:color w:val="auto"/>
            <w:u w:val="none"/>
          </w:rPr>
          <w:t>Roxy Theatre</w:t>
        </w:r>
      </w:hyperlink>
      <w:r w:rsidRPr="009B3715">
        <w:t>.</w:t>
      </w:r>
      <w:hyperlink r:id="rId85" w:anchor="cite_note-3#cite_note-3" w:history="1">
        <w:r w:rsidRPr="009B3715">
          <w:rPr>
            <w:rStyle w:val="a4"/>
            <w:color w:val="auto"/>
            <w:u w:val="none"/>
            <w:vertAlign w:val="superscript"/>
          </w:rPr>
          <w:t>[4]</w:t>
        </w:r>
      </w:hyperlink>
    </w:p>
    <w:p w:rsidR="009B3715" w:rsidRPr="009B3715" w:rsidRDefault="009B3715" w:rsidP="009B3715">
      <w:pPr>
        <w:pStyle w:val="a3"/>
        <w:spacing w:before="96" w:beforeAutospacing="0" w:after="120" w:afterAutospacing="0" w:line="360" w:lineRule="atLeast"/>
        <w:ind w:firstLine="709"/>
        <w:rPr>
          <w:lang w:val="en-US"/>
        </w:rPr>
      </w:pPr>
      <w:r w:rsidRPr="009B3715">
        <w:rPr>
          <w:lang w:val="en-US"/>
        </w:rPr>
        <w:t xml:space="preserve">Mit solchen Großkinos versuchte man, dem Kinobesucher nicht bloß einen Film zu bieten, sondern ein regelrechtes Spektakel oder gar eine Reise in eine andere Welt. In den Vereinigten Staaten dürfte man das besonders gut verstanden haben, was schon die überdurchschnittlich hohe Anzahl an Kinos im Vergleich zur Bevölkerungsgröße sowie die folglich beeindruckenden Kinobesuchszahlen nahelegen. 1927 wurde von den geschätzten sechs Milliarden Kinobesuchen weltweit die Hälfte in den </w:t>
      </w:r>
      <w:smartTag w:uri="urn:schemas-microsoft-com:office:smarttags" w:element="country-region">
        <w:smartTag w:uri="urn:schemas-microsoft-com:office:smarttags" w:element="place">
          <w:r w:rsidRPr="009B3715">
            <w:rPr>
              <w:lang w:val="en-US"/>
            </w:rPr>
            <w:t>USA</w:t>
          </w:r>
        </w:smartTag>
      </w:smartTag>
      <w:r w:rsidRPr="009B3715">
        <w:rPr>
          <w:lang w:val="en-US"/>
        </w:rPr>
        <w:t xml:space="preserve"> getätigt.</w:t>
      </w:r>
      <w:hyperlink r:id="rId86" w:anchor="cite_note-4#cite_note-4" w:history="1">
        <w:r w:rsidRPr="009B3715">
          <w:rPr>
            <w:rStyle w:val="a4"/>
            <w:color w:val="auto"/>
            <w:u w:val="none"/>
            <w:vertAlign w:val="superscript"/>
            <w:lang w:val="en-US"/>
          </w:rPr>
          <w:t>[5]</w:t>
        </w:r>
      </w:hyperlink>
      <w:r w:rsidRPr="009B3715">
        <w:rPr>
          <w:rStyle w:val="apple-converted-space"/>
          <w:lang w:val="en-US"/>
        </w:rPr>
        <w:t> </w:t>
      </w:r>
      <w:r w:rsidRPr="009B3715">
        <w:rPr>
          <w:lang w:val="en-US"/>
        </w:rPr>
        <w:t>Dass diese enorme Kinobegeisterung in den USA nicht von ungefähr kam, versuchte der britische Filmtheoretiker</w:t>
      </w:r>
      <w:hyperlink r:id="rId87" w:tooltip="L'Estrange Fawcett (Seite nicht vorhanden)" w:history="1">
        <w:r w:rsidRPr="009B3715">
          <w:rPr>
            <w:rStyle w:val="a4"/>
            <w:color w:val="auto"/>
            <w:u w:val="none"/>
            <w:lang w:val="en-US"/>
          </w:rPr>
          <w:t>L'Estrange Fawcett</w:t>
        </w:r>
      </w:hyperlink>
      <w:r w:rsidRPr="009B3715">
        <w:rPr>
          <w:rStyle w:val="apple-converted-space"/>
          <w:lang w:val="en-US"/>
        </w:rPr>
        <w:t> </w:t>
      </w:r>
      <w:r w:rsidRPr="009B3715">
        <w:rPr>
          <w:lang w:val="en-US"/>
        </w:rPr>
        <w:t>im Jahr 1927 am Beispiel der Kinopaläste New Yorks, die zu den größten und aufwändigsten der Welt gezählt haben, zu erklären. Dort versuchte man dem Besucher nicht nur durch Innen- und Außenarchitektur eine prunkvolle, elegante, andere Welt vorzutäuschen, man behandelte den Besucher mit einer Vielzahl von Angestellten auch wie einen Millionär oder Adeligen, im ursprünglichen Sinne der Maxime „Der Gast ist König“.</w:t>
      </w:r>
    </w:p>
    <w:p w:rsidR="009B3715" w:rsidRPr="009B3715" w:rsidRDefault="009B3715" w:rsidP="009B3715">
      <w:pPr>
        <w:numPr>
          <w:ilvl w:val="0"/>
          <w:numId w:val="1"/>
        </w:numPr>
        <w:spacing w:before="100" w:beforeAutospacing="1" w:after="24" w:line="360" w:lineRule="atLeast"/>
        <w:ind w:left="360" w:firstLine="709"/>
      </w:pPr>
      <w:r w:rsidRPr="009B3715">
        <w:rPr>
          <w:lang w:val="en-US"/>
        </w:rPr>
        <w:t xml:space="preserve">So beschrieb Fawcett die Wirkung der Kinopaläste </w:t>
      </w:r>
      <w:smartTag w:uri="urn:schemas-microsoft-com:office:smarttags" w:element="State">
        <w:smartTag w:uri="urn:schemas-microsoft-com:office:smarttags" w:element="place">
          <w:r w:rsidRPr="009B3715">
            <w:rPr>
              <w:lang w:val="en-US"/>
            </w:rPr>
            <w:t>New Yorks</w:t>
          </w:r>
        </w:smartTag>
      </w:smartTag>
      <w:r w:rsidRPr="009B3715">
        <w:rPr>
          <w:lang w:val="en-US"/>
        </w:rPr>
        <w:t xml:space="preserve"> auf ihre Besucher: „</w:t>
      </w:r>
      <w:r w:rsidRPr="009B3715">
        <w:rPr>
          <w:i/>
          <w:iCs/>
          <w:lang w:val="en-US"/>
        </w:rPr>
        <w:t>Schon das</w:t>
      </w:r>
      <w:r w:rsidRPr="009B3715">
        <w:rPr>
          <w:rStyle w:val="apple-converted-space"/>
          <w:i/>
          <w:iCs/>
          <w:lang w:val="en-US"/>
        </w:rPr>
        <w:t> </w:t>
      </w:r>
      <w:hyperlink r:id="rId88" w:tooltip="Vestibül" w:history="1">
        <w:r w:rsidRPr="009B3715">
          <w:rPr>
            <w:rStyle w:val="a4"/>
            <w:i/>
            <w:iCs/>
            <w:color w:val="auto"/>
            <w:u w:val="none"/>
            <w:lang w:val="en-US"/>
          </w:rPr>
          <w:t>Vestibül</w:t>
        </w:r>
      </w:hyperlink>
      <w:r w:rsidRPr="009B3715">
        <w:rPr>
          <w:rStyle w:val="apple-converted-space"/>
          <w:i/>
          <w:iCs/>
          <w:lang w:val="en-US"/>
        </w:rPr>
        <w:t> </w:t>
      </w:r>
      <w:r w:rsidRPr="009B3715">
        <w:rPr>
          <w:i/>
          <w:iCs/>
          <w:lang w:val="en-US"/>
        </w:rPr>
        <w:t>[...] ist sehenswert. Die Raumverschwendung einer Kathedrale vereinigt sich dort mit der strahlenden Pracht überladener</w:t>
      </w:r>
      <w:r w:rsidRPr="009B3715">
        <w:rPr>
          <w:rStyle w:val="apple-converted-space"/>
          <w:i/>
          <w:iCs/>
          <w:lang w:val="en-US"/>
        </w:rPr>
        <w:t> </w:t>
      </w:r>
      <w:hyperlink r:id="rId89" w:tooltip="Ornament (Bildende Kunst)" w:history="1">
        <w:r w:rsidRPr="009B3715">
          <w:rPr>
            <w:rStyle w:val="a4"/>
            <w:i/>
            <w:iCs/>
            <w:color w:val="auto"/>
            <w:u w:val="none"/>
            <w:lang w:val="en-US"/>
          </w:rPr>
          <w:t>Ornamentik</w:t>
        </w:r>
      </w:hyperlink>
      <w:r w:rsidRPr="009B3715">
        <w:rPr>
          <w:i/>
          <w:iCs/>
          <w:lang w:val="en-US"/>
        </w:rPr>
        <w:t>, was aber den Massen gefällt und sie anlockt. [...] Betreten wir einmal an einem heißen Sommernachmittag nach Geschäftsschluss einen New-Yorker Kinopalast. Die überhitzte Atmosphäre, der Staub und der Trubel der hauptstädtischen Straßen sind unerträglich; wie matte Fliegen schleppen sich die Leute durch den glühenden Hexenkessel – da reißt ein prächtig uniformierter Portier die doppelten</w:t>
      </w:r>
      <w:r w:rsidRPr="009B3715">
        <w:rPr>
          <w:rStyle w:val="apple-converted-space"/>
          <w:i/>
          <w:iCs/>
          <w:lang w:val="en-US"/>
        </w:rPr>
        <w:t> </w:t>
      </w:r>
      <w:hyperlink r:id="rId90" w:tooltip="Flügeltüre (Seite nicht vorhanden)" w:history="1">
        <w:r w:rsidRPr="009B3715">
          <w:rPr>
            <w:rStyle w:val="a4"/>
            <w:i/>
            <w:iCs/>
            <w:color w:val="auto"/>
            <w:u w:val="none"/>
            <w:lang w:val="en-US"/>
          </w:rPr>
          <w:t>Flügeltüren</w:t>
        </w:r>
      </w:hyperlink>
      <w:r w:rsidRPr="009B3715">
        <w:rPr>
          <w:rStyle w:val="apple-converted-space"/>
          <w:i/>
          <w:iCs/>
          <w:lang w:val="en-US"/>
        </w:rPr>
        <w:t> </w:t>
      </w:r>
      <w:r w:rsidRPr="009B3715">
        <w:rPr>
          <w:i/>
          <w:iCs/>
          <w:lang w:val="en-US"/>
        </w:rPr>
        <w:t>des Lichtspieltheaters auf, und wenn wir eintreten, fühlen wir uns in eine schönere Welt versetzt. Die Temperatur ist sofort um 6 bis 7 Grad gesunken, reine, duftende, eisgekühlte Luft durchflutet das ganze Gebäude [...] alles richtet sich auf, man fühlt sich neu belebt und das Leben ist wieder einmal wert, genossen zu werden.</w:t>
      </w:r>
      <w:r w:rsidRPr="009B3715">
        <w:rPr>
          <w:lang w:val="en-US"/>
        </w:rPr>
        <w:t>“</w:t>
      </w:r>
      <w:hyperlink r:id="rId91" w:anchor="cite_note-5#cite_note-5" w:history="1">
        <w:r w:rsidRPr="009B3715">
          <w:rPr>
            <w:rStyle w:val="a4"/>
            <w:color w:val="auto"/>
            <w:u w:val="none"/>
            <w:vertAlign w:val="superscript"/>
          </w:rPr>
          <w:t>[6]</w:t>
        </w:r>
      </w:hyperlink>
    </w:p>
    <w:p w:rsidR="009B3715" w:rsidRPr="009B3715" w:rsidRDefault="009B3715" w:rsidP="009B3715">
      <w:pPr>
        <w:ind w:firstLine="709"/>
        <w:rPr>
          <w:lang w:val="en-US"/>
        </w:rPr>
      </w:pPr>
    </w:p>
    <w:sectPr w:rsidR="009B3715" w:rsidRPr="009B3715" w:rsidSect="000D5545">
      <w:headerReference w:type="even" r:id="rId92"/>
      <w:headerReference w:type="default" r:id="rId93"/>
      <w:footerReference w:type="even" r:id="rId94"/>
      <w:footerReference w:type="default" r:id="rId95"/>
      <w:headerReference w:type="first" r:id="rId96"/>
      <w:footerReference w:type="first" r:id="rId97"/>
      <w:pgSz w:w="11906" w:h="16838"/>
      <w:pgMar w:top="1134" w:right="850" w:bottom="1134" w:left="1701" w:header="708" w:footer="315"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3003" w:rsidRDefault="009D3003" w:rsidP="000D5545">
      <w:r>
        <w:separator/>
      </w:r>
    </w:p>
  </w:endnote>
  <w:endnote w:type="continuationSeparator" w:id="1">
    <w:p w:rsidR="009D3003" w:rsidRDefault="009D3003" w:rsidP="000D554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5545" w:rsidRDefault="000D5545">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5545" w:rsidRDefault="000D5545" w:rsidP="000D5545">
    <w:pPr>
      <w:pStyle w:val="a5"/>
      <w:spacing w:before="120" w:after="120" w:line="360" w:lineRule="auto"/>
      <w:jc w:val="center"/>
      <w:rPr>
        <w:b/>
        <w:lang w:val="en-US"/>
      </w:rPr>
    </w:pPr>
    <w:r>
      <w:rPr>
        <w:b/>
        <w:lang w:val="en-US"/>
      </w:rPr>
      <w:t>www.UzReferat.ucoz.net</w:t>
    </w:r>
  </w:p>
  <w:p w:rsidR="000D5545" w:rsidRDefault="000D5545">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5545" w:rsidRDefault="000D5545">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3003" w:rsidRDefault="009D3003" w:rsidP="000D5545">
      <w:r>
        <w:separator/>
      </w:r>
    </w:p>
  </w:footnote>
  <w:footnote w:type="continuationSeparator" w:id="1">
    <w:p w:rsidR="009D3003" w:rsidRDefault="009D3003" w:rsidP="000D55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5545" w:rsidRDefault="000D5545">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5545" w:rsidRDefault="000D5545">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5545" w:rsidRDefault="000D5545">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B774BE"/>
    <w:multiLevelType w:val="multilevel"/>
    <w:tmpl w:val="006C79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0B73B32"/>
    <w:multiLevelType w:val="multilevel"/>
    <w:tmpl w:val="58345F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61AB358A"/>
    <w:multiLevelType w:val="multilevel"/>
    <w:tmpl w:val="724E7F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D2A24C6"/>
    <w:multiLevelType w:val="multilevel"/>
    <w:tmpl w:val="6AAE1D0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grammar="clean"/>
  <w:stylePaneFormatFilter w:val="3F01"/>
  <w:defaultTabStop w:val="708"/>
  <w:characterSpacingControl w:val="doNotCompress"/>
  <w:footnotePr>
    <w:footnote w:id="0"/>
    <w:footnote w:id="1"/>
  </w:footnotePr>
  <w:endnotePr>
    <w:endnote w:id="0"/>
    <w:endnote w:id="1"/>
  </w:endnotePr>
  <w:compat/>
  <w:rsids>
    <w:rsidRoot w:val="009B3715"/>
    <w:rsid w:val="000D5545"/>
    <w:rsid w:val="00171BE6"/>
    <w:rsid w:val="004A0974"/>
    <w:rsid w:val="0085486B"/>
    <w:rsid w:val="009B3715"/>
    <w:rsid w:val="009D30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apple-style-span">
    <w:name w:val="apple-style-span"/>
    <w:basedOn w:val="a0"/>
    <w:rsid w:val="009B3715"/>
  </w:style>
  <w:style w:type="paragraph" w:styleId="a3">
    <w:name w:val="Normal (Web)"/>
    <w:basedOn w:val="a"/>
    <w:rsid w:val="009B3715"/>
    <w:pPr>
      <w:spacing w:before="100" w:beforeAutospacing="1" w:after="100" w:afterAutospacing="1"/>
    </w:pPr>
  </w:style>
  <w:style w:type="character" w:customStyle="1" w:styleId="apple-converted-space">
    <w:name w:val="apple-converted-space"/>
    <w:basedOn w:val="a0"/>
    <w:rsid w:val="009B3715"/>
  </w:style>
  <w:style w:type="character" w:styleId="a4">
    <w:name w:val="Hyperlink"/>
    <w:basedOn w:val="a0"/>
    <w:rsid w:val="009B3715"/>
    <w:rPr>
      <w:color w:val="0000FF"/>
      <w:u w:val="single"/>
    </w:rPr>
  </w:style>
  <w:style w:type="character" w:customStyle="1" w:styleId="lang">
    <w:name w:val="lang"/>
    <w:basedOn w:val="a0"/>
    <w:rsid w:val="009B3715"/>
  </w:style>
  <w:style w:type="character" w:customStyle="1" w:styleId="mw-headline">
    <w:name w:val="mw-headline"/>
    <w:basedOn w:val="a0"/>
    <w:rsid w:val="009B3715"/>
  </w:style>
  <w:style w:type="paragraph" w:styleId="a5">
    <w:name w:val="header"/>
    <w:basedOn w:val="a"/>
    <w:link w:val="a6"/>
    <w:rsid w:val="000D5545"/>
    <w:pPr>
      <w:tabs>
        <w:tab w:val="center" w:pos="4677"/>
        <w:tab w:val="right" w:pos="9355"/>
      </w:tabs>
    </w:pPr>
  </w:style>
  <w:style w:type="character" w:customStyle="1" w:styleId="a6">
    <w:name w:val="Верхний колонтитул Знак"/>
    <w:basedOn w:val="a0"/>
    <w:link w:val="a5"/>
    <w:rsid w:val="000D5545"/>
    <w:rPr>
      <w:sz w:val="24"/>
      <w:szCs w:val="24"/>
    </w:rPr>
  </w:style>
  <w:style w:type="paragraph" w:styleId="a7">
    <w:name w:val="footer"/>
    <w:basedOn w:val="a"/>
    <w:link w:val="a8"/>
    <w:rsid w:val="000D5545"/>
    <w:pPr>
      <w:tabs>
        <w:tab w:val="center" w:pos="4677"/>
        <w:tab w:val="right" w:pos="9355"/>
      </w:tabs>
    </w:pPr>
  </w:style>
  <w:style w:type="character" w:customStyle="1" w:styleId="a8">
    <w:name w:val="Нижний колонтитул Знак"/>
    <w:basedOn w:val="a0"/>
    <w:link w:val="a7"/>
    <w:rsid w:val="000D5545"/>
    <w:rPr>
      <w:sz w:val="24"/>
      <w:szCs w:val="24"/>
    </w:rPr>
  </w:style>
</w:styles>
</file>

<file path=word/webSettings.xml><?xml version="1.0" encoding="utf-8"?>
<w:webSettings xmlns:r="http://schemas.openxmlformats.org/officeDocument/2006/relationships" xmlns:w="http://schemas.openxmlformats.org/wordprocessingml/2006/main">
  <w:divs>
    <w:div w:id="50928111">
      <w:bodyDiv w:val="1"/>
      <w:marLeft w:val="0"/>
      <w:marRight w:val="0"/>
      <w:marTop w:val="0"/>
      <w:marBottom w:val="0"/>
      <w:divBdr>
        <w:top w:val="none" w:sz="0" w:space="0" w:color="auto"/>
        <w:left w:val="none" w:sz="0" w:space="0" w:color="auto"/>
        <w:bottom w:val="none" w:sz="0" w:space="0" w:color="auto"/>
        <w:right w:val="none" w:sz="0" w:space="0" w:color="auto"/>
      </w:divBdr>
    </w:div>
    <w:div w:id="521935457">
      <w:bodyDiv w:val="1"/>
      <w:marLeft w:val="0"/>
      <w:marRight w:val="0"/>
      <w:marTop w:val="0"/>
      <w:marBottom w:val="0"/>
      <w:divBdr>
        <w:top w:val="none" w:sz="0" w:space="0" w:color="auto"/>
        <w:left w:val="none" w:sz="0" w:space="0" w:color="auto"/>
        <w:bottom w:val="none" w:sz="0" w:space="0" w:color="auto"/>
        <w:right w:val="none" w:sz="0" w:space="0" w:color="auto"/>
      </w:divBdr>
    </w:div>
    <w:div w:id="1102797397">
      <w:bodyDiv w:val="1"/>
      <w:marLeft w:val="0"/>
      <w:marRight w:val="0"/>
      <w:marTop w:val="0"/>
      <w:marBottom w:val="0"/>
      <w:divBdr>
        <w:top w:val="none" w:sz="0" w:space="0" w:color="auto"/>
        <w:left w:val="none" w:sz="0" w:space="0" w:color="auto"/>
        <w:bottom w:val="none" w:sz="0" w:space="0" w:color="auto"/>
        <w:right w:val="none" w:sz="0" w:space="0" w:color="auto"/>
      </w:divBdr>
    </w:div>
    <w:div w:id="1459491294">
      <w:bodyDiv w:val="1"/>
      <w:marLeft w:val="0"/>
      <w:marRight w:val="0"/>
      <w:marTop w:val="0"/>
      <w:marBottom w:val="0"/>
      <w:divBdr>
        <w:top w:val="none" w:sz="0" w:space="0" w:color="auto"/>
        <w:left w:val="none" w:sz="0" w:space="0" w:color="auto"/>
        <w:bottom w:val="none" w:sz="0" w:space="0" w:color="auto"/>
        <w:right w:val="none" w:sz="0" w:space="0" w:color="auto"/>
      </w:divBdr>
    </w:div>
    <w:div w:id="1615818432">
      <w:bodyDiv w:val="1"/>
      <w:marLeft w:val="0"/>
      <w:marRight w:val="0"/>
      <w:marTop w:val="0"/>
      <w:marBottom w:val="0"/>
      <w:divBdr>
        <w:top w:val="none" w:sz="0" w:space="0" w:color="auto"/>
        <w:left w:val="none" w:sz="0" w:space="0" w:color="auto"/>
        <w:bottom w:val="none" w:sz="0" w:space="0" w:color="auto"/>
        <w:right w:val="none" w:sz="0" w:space="0" w:color="auto"/>
      </w:divBdr>
    </w:div>
    <w:div w:id="173450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de.wikipedia.org/wiki/Jean-Aim%C3%A9_LeRoy" TargetMode="External"/><Relationship Id="rId21" Type="http://schemas.openxmlformats.org/officeDocument/2006/relationships/hyperlink" Target="http://de.wikipedia.org/wiki/Cin%C3%A9matographe" TargetMode="External"/><Relationship Id="rId34" Type="http://schemas.openxmlformats.org/officeDocument/2006/relationships/hyperlink" Target="http://de.wikipedia.org/wiki/Cin%C3%A9matographe" TargetMode="External"/><Relationship Id="rId42" Type="http://schemas.openxmlformats.org/officeDocument/2006/relationships/hyperlink" Target="http://de.wikipedia.org/wiki/Zirkus" TargetMode="External"/><Relationship Id="rId47" Type="http://schemas.openxmlformats.org/officeDocument/2006/relationships/hyperlink" Target="http://de.wikipedia.org/wiki/Erster_Weltkrieg" TargetMode="External"/><Relationship Id="rId50" Type="http://schemas.openxmlformats.org/officeDocument/2006/relationships/hyperlink" Target="http://de.wikipedia.org/wiki/Filmstar" TargetMode="External"/><Relationship Id="rId55" Type="http://schemas.openxmlformats.org/officeDocument/2006/relationships/hyperlink" Target="http://de.wikipedia.org/wiki/Stummfilm" TargetMode="External"/><Relationship Id="rId63" Type="http://schemas.openxmlformats.org/officeDocument/2006/relationships/hyperlink" Target="http://de.wikipedia.org/wiki/Abel_Gance" TargetMode="External"/><Relationship Id="rId68" Type="http://schemas.openxmlformats.org/officeDocument/2006/relationships/hyperlink" Target="http://de.wikipedia.org/wiki/Hamburg" TargetMode="External"/><Relationship Id="rId76" Type="http://schemas.openxmlformats.org/officeDocument/2006/relationships/hyperlink" Target="http://de.wikipedia.org/wiki/Wiener_Prater" TargetMode="External"/><Relationship Id="rId84" Type="http://schemas.openxmlformats.org/officeDocument/2006/relationships/hyperlink" Target="http://de.wikipedia.org/wiki/Roxy_Theatre" TargetMode="External"/><Relationship Id="rId89" Type="http://schemas.openxmlformats.org/officeDocument/2006/relationships/hyperlink" Target="http://de.wikipedia.org/wiki/Ornament_(Bildende_Kunst)" TargetMode="External"/><Relationship Id="rId97" Type="http://schemas.openxmlformats.org/officeDocument/2006/relationships/footer" Target="footer3.xml"/><Relationship Id="rId7" Type="http://schemas.openxmlformats.org/officeDocument/2006/relationships/endnotes" Target="endnotes.xml"/><Relationship Id="rId71" Type="http://schemas.openxmlformats.org/officeDocument/2006/relationships/hyperlink" Target="http://de.wikipedia.org/wiki/Kino" TargetMode="External"/><Relationship Id="rId9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de.wikipedia.org/wiki/3D" TargetMode="External"/><Relationship Id="rId29" Type="http://schemas.openxmlformats.org/officeDocument/2006/relationships/hyperlink" Target="http://de.wikipedia.org/wiki/Paris" TargetMode="External"/><Relationship Id="rId11" Type="http://schemas.openxmlformats.org/officeDocument/2006/relationships/hyperlink" Target="http://de.wikipedia.org/wiki/Altgriechische_Sprache" TargetMode="External"/><Relationship Id="rId24" Type="http://schemas.openxmlformats.org/officeDocument/2006/relationships/hyperlink" Target="http://de.wikipedia.org/wiki/New_York_City" TargetMode="External"/><Relationship Id="rId32" Type="http://schemas.openxmlformats.org/officeDocument/2006/relationships/hyperlink" Target="http://de.wikipedia.org/wiki/Gebr%C3%BCder_Lumi%C3%A8re" TargetMode="External"/><Relationship Id="rId37" Type="http://schemas.openxmlformats.org/officeDocument/2006/relationships/hyperlink" Target="http://de.wikipedia.org/wiki/William_K._L._Dickson" TargetMode="External"/><Relationship Id="rId40" Type="http://schemas.openxmlformats.org/officeDocument/2006/relationships/hyperlink" Target="http://de.wikipedia.org/wiki/Kinetoskop" TargetMode="External"/><Relationship Id="rId45" Type="http://schemas.openxmlformats.org/officeDocument/2006/relationships/hyperlink" Target="http://de.wikipedia.org/wiki/Spielfilm" TargetMode="External"/><Relationship Id="rId53" Type="http://schemas.openxmlformats.org/officeDocument/2006/relationships/hyperlink" Target="http://de.wikipedia.org/wiki/Nickelodeon_(Kino)" TargetMode="External"/><Relationship Id="rId58" Type="http://schemas.openxmlformats.org/officeDocument/2006/relationships/hyperlink" Target="http://de.wikipedia.org/wiki/Metropolis_(Film)" TargetMode="External"/><Relationship Id="rId66" Type="http://schemas.openxmlformats.org/officeDocument/2006/relationships/hyperlink" Target="http://de.wikipedia.org/wiki/CinemaScope" TargetMode="External"/><Relationship Id="rId74" Type="http://schemas.openxmlformats.org/officeDocument/2006/relationships/hyperlink" Target="http://de.wikipedia.org/wiki/Filmtheater_Weltspiegel" TargetMode="External"/><Relationship Id="rId79" Type="http://schemas.openxmlformats.org/officeDocument/2006/relationships/hyperlink" Target="http://de.wikipedia.org/wiki/Kino" TargetMode="External"/><Relationship Id="rId87" Type="http://schemas.openxmlformats.org/officeDocument/2006/relationships/hyperlink" Target="http://de.wikipedia.org/w/index.php?title=L%27Estrange_Fawcett&amp;action=edit&amp;redlink=1" TargetMode="External"/><Relationship Id="rId5" Type="http://schemas.openxmlformats.org/officeDocument/2006/relationships/webSettings" Target="webSettings.xml"/><Relationship Id="rId61" Type="http://schemas.openxmlformats.org/officeDocument/2006/relationships/hyperlink" Target="http://de.wikipedia.org/wiki/Fred_Niblo" TargetMode="External"/><Relationship Id="rId82" Type="http://schemas.openxmlformats.org/officeDocument/2006/relationships/hyperlink" Target="http://de.wikipedia.org/w/index.php?title=Busch-Kino&amp;action=edit&amp;redlink=1" TargetMode="External"/><Relationship Id="rId90" Type="http://schemas.openxmlformats.org/officeDocument/2006/relationships/hyperlink" Target="http://de.wikipedia.org/w/index.php?title=Fl%C3%BCgelt%C3%BCre&amp;action=edit&amp;redlink=1" TargetMode="External"/><Relationship Id="rId95" Type="http://schemas.openxmlformats.org/officeDocument/2006/relationships/footer" Target="footer2.xml"/><Relationship Id="rId19" Type="http://schemas.openxmlformats.org/officeDocument/2006/relationships/hyperlink" Target="http://de.wikipedia.org/wiki/William_Kennedy_Laurie_Dickson" TargetMode="External"/><Relationship Id="rId14" Type="http://schemas.openxmlformats.org/officeDocument/2006/relationships/hyperlink" Target="http://de.wikipedia.org/wiki/Panoptikum" TargetMode="External"/><Relationship Id="rId22" Type="http://schemas.openxmlformats.org/officeDocument/2006/relationships/hyperlink" Target="http://de.wikipedia.org/wiki/Br%C3%BCder_Lumi%C3%A8re" TargetMode="External"/><Relationship Id="rId27" Type="http://schemas.openxmlformats.org/officeDocument/2006/relationships/hyperlink" Target="http://de.wikipedia.org/wiki/Wintergarten_(Variet%C3%A9)" TargetMode="External"/><Relationship Id="rId30" Type="http://schemas.openxmlformats.org/officeDocument/2006/relationships/hyperlink" Target="http://de.wikipedia.org/wiki/Lehr-_und_Versuchsanstalt_f%C3%BCr_Photographie_und_Reproduktionsverfahren" TargetMode="External"/><Relationship Id="rId35" Type="http://schemas.openxmlformats.org/officeDocument/2006/relationships/hyperlink" Target="http://de.wikipedia.org/wiki/Kinetograph" TargetMode="External"/><Relationship Id="rId43" Type="http://schemas.openxmlformats.org/officeDocument/2006/relationships/hyperlink" Target="http://de.wikipedia.org/wiki/Variet%C3%A9" TargetMode="External"/><Relationship Id="rId48" Type="http://schemas.openxmlformats.org/officeDocument/2006/relationships/hyperlink" Target="http://de.wikipedia.org/wiki/Filmgenre" TargetMode="External"/><Relationship Id="rId56" Type="http://schemas.openxmlformats.org/officeDocument/2006/relationships/hyperlink" Target="http://de.wikipedia.org/wiki/Die_Geburt_einer_Nation" TargetMode="External"/><Relationship Id="rId64" Type="http://schemas.openxmlformats.org/officeDocument/2006/relationships/hyperlink" Target="http://de.wikipedia.org/wiki/Farbfilm" TargetMode="External"/><Relationship Id="rId69" Type="http://schemas.openxmlformats.org/officeDocument/2006/relationships/hyperlink" Target="http://de.wikipedia.org/wiki/Reeperbahn" TargetMode="External"/><Relationship Id="rId77" Type="http://schemas.openxmlformats.org/officeDocument/2006/relationships/hyperlink" Target="http://de.wikipedia.org/wiki/New_York_City" TargetMode="External"/><Relationship Id="rId8" Type="http://schemas.openxmlformats.org/officeDocument/2006/relationships/hyperlink" Target="http://de.wikipedia.org/wiki/Film" TargetMode="External"/><Relationship Id="rId51" Type="http://schemas.openxmlformats.org/officeDocument/2006/relationships/hyperlink" Target="http://de.wikipedia.org/wiki/Wanderkino" TargetMode="External"/><Relationship Id="rId72" Type="http://schemas.openxmlformats.org/officeDocument/2006/relationships/hyperlink" Target="http://de.wikipedia.org/wiki/Burg_Theater_(Kino)" TargetMode="External"/><Relationship Id="rId80" Type="http://schemas.openxmlformats.org/officeDocument/2006/relationships/hyperlink" Target="http://de.wikipedia.org/wiki/Ufa-Palast_am_Zoo" TargetMode="External"/><Relationship Id="rId85" Type="http://schemas.openxmlformats.org/officeDocument/2006/relationships/hyperlink" Target="http://de.wikipedia.org/wiki/Kino" TargetMode="External"/><Relationship Id="rId93" Type="http://schemas.openxmlformats.org/officeDocument/2006/relationships/header" Target="header2.xml"/><Relationship Id="rId98"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de.wikipedia.org/wiki/Kunstwort" TargetMode="External"/><Relationship Id="rId17" Type="http://schemas.openxmlformats.org/officeDocument/2006/relationships/hyperlink" Target="http://de.wikipedia.org/wiki/Kaiserpanorama" TargetMode="External"/><Relationship Id="rId25" Type="http://schemas.openxmlformats.org/officeDocument/2006/relationships/hyperlink" Target="http://de.wikipedia.org/wiki/Manhattan" TargetMode="External"/><Relationship Id="rId33" Type="http://schemas.openxmlformats.org/officeDocument/2006/relationships/hyperlink" Target="http://de.wikipedia.org/wiki/Cin%C3%A9matographe" TargetMode="External"/><Relationship Id="rId38" Type="http://schemas.openxmlformats.org/officeDocument/2006/relationships/hyperlink" Target="http://de.wikipedia.org/wiki/Schwarzwei%C3%9Ffilm" TargetMode="External"/><Relationship Id="rId46" Type="http://schemas.openxmlformats.org/officeDocument/2006/relationships/hyperlink" Target="http://de.wikipedia.org/wiki/Filmkom%C3%B6die" TargetMode="External"/><Relationship Id="rId59" Type="http://schemas.openxmlformats.org/officeDocument/2006/relationships/hyperlink" Target="http://de.wikipedia.org/wiki/Fritz_Lang" TargetMode="External"/><Relationship Id="rId67" Type="http://schemas.openxmlformats.org/officeDocument/2006/relationships/hyperlink" Target="http://de.wikipedia.org/wiki/Friedrichstra%C3%9Fe" TargetMode="External"/><Relationship Id="rId20" Type="http://schemas.openxmlformats.org/officeDocument/2006/relationships/hyperlink" Target="http://de.wikipedia.org/wiki/Kinetoskop" TargetMode="External"/><Relationship Id="rId41" Type="http://schemas.openxmlformats.org/officeDocument/2006/relationships/hyperlink" Target="http://de.wikipedia.org/wiki/Wanderkino" TargetMode="External"/><Relationship Id="rId54" Type="http://schemas.openxmlformats.org/officeDocument/2006/relationships/hyperlink" Target="http://de.wikipedia.org/wiki/Filmmusik" TargetMode="External"/><Relationship Id="rId62" Type="http://schemas.openxmlformats.org/officeDocument/2006/relationships/hyperlink" Target="http://de.wikipedia.org/wiki/Napoleon_(1927)" TargetMode="External"/><Relationship Id="rId70" Type="http://schemas.openxmlformats.org/officeDocument/2006/relationships/hyperlink" Target="http://de.wikipedia.org/wiki/Kino_Pionier" TargetMode="External"/><Relationship Id="rId75" Type="http://schemas.openxmlformats.org/officeDocument/2006/relationships/hyperlink" Target="http://de.wikipedia.org/wiki/M%C3%BCnstedt_Kino_Palast" TargetMode="External"/><Relationship Id="rId83" Type="http://schemas.openxmlformats.org/officeDocument/2006/relationships/hyperlink" Target="http://de.wikipedia.org/wiki/New_York_City" TargetMode="External"/><Relationship Id="rId88" Type="http://schemas.openxmlformats.org/officeDocument/2006/relationships/hyperlink" Target="http://de.wikipedia.org/wiki/Vestib%C3%BCl" TargetMode="External"/><Relationship Id="rId91" Type="http://schemas.openxmlformats.org/officeDocument/2006/relationships/hyperlink" Target="http://de.wikipedia.org/wiki/Kino" TargetMode="External"/><Relationship Id="rId9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de.wikipedia.org/wiki/Stereoskop" TargetMode="External"/><Relationship Id="rId23" Type="http://schemas.openxmlformats.org/officeDocument/2006/relationships/hyperlink" Target="http://de.wikipedia.org/w/index.php?title=Thomas_Armat&amp;action=edit&amp;redlink=1" TargetMode="External"/><Relationship Id="rId28" Type="http://schemas.openxmlformats.org/officeDocument/2006/relationships/hyperlink" Target="http://de.wikipedia.org/wiki/Max_Skladanowsky" TargetMode="External"/><Relationship Id="rId36" Type="http://schemas.openxmlformats.org/officeDocument/2006/relationships/hyperlink" Target="http://de.wikipedia.org/wiki/Br%C3%BCder_Skladanowsky" TargetMode="External"/><Relationship Id="rId49" Type="http://schemas.openxmlformats.org/officeDocument/2006/relationships/hyperlink" Target="http://de.wikipedia.org/wiki/1900er" TargetMode="External"/><Relationship Id="rId57" Type="http://schemas.openxmlformats.org/officeDocument/2006/relationships/hyperlink" Target="http://de.wikipedia.org/wiki/David_Wark_Griffith" TargetMode="External"/><Relationship Id="rId10" Type="http://schemas.openxmlformats.org/officeDocument/2006/relationships/hyperlink" Target="http://de.wikipedia.org/wiki/Cin%C3%A9matographe" TargetMode="External"/><Relationship Id="rId31" Type="http://schemas.openxmlformats.org/officeDocument/2006/relationships/hyperlink" Target="http://de.wikipedia.org/wiki/Film" TargetMode="External"/><Relationship Id="rId44" Type="http://schemas.openxmlformats.org/officeDocument/2006/relationships/hyperlink" Target="http://de.wikipedia.org/wiki/Dokumentar" TargetMode="External"/><Relationship Id="rId52" Type="http://schemas.openxmlformats.org/officeDocument/2006/relationships/hyperlink" Target="http://de.wikipedia.org/wiki/Kintopp" TargetMode="External"/><Relationship Id="rId60" Type="http://schemas.openxmlformats.org/officeDocument/2006/relationships/hyperlink" Target="http://de.wikipedia.org/wiki/Ben_Hur_(1925)" TargetMode="External"/><Relationship Id="rId65" Type="http://schemas.openxmlformats.org/officeDocument/2006/relationships/hyperlink" Target="http://de.wikipedia.org/wiki/3D-Film" TargetMode="External"/><Relationship Id="rId73" Type="http://schemas.openxmlformats.org/officeDocument/2006/relationships/hyperlink" Target="http://de.wikipedia.org/wiki/Burg_(bei_Magdeburg)" TargetMode="External"/><Relationship Id="rId78" Type="http://schemas.openxmlformats.org/officeDocument/2006/relationships/hyperlink" Target="http://de.wikipedia.org/wiki/Film_d%27Art" TargetMode="External"/><Relationship Id="rId81" Type="http://schemas.openxmlformats.org/officeDocument/2006/relationships/hyperlink" Target="http://de.wikipedia.org/wiki/Hamburg" TargetMode="External"/><Relationship Id="rId86" Type="http://schemas.openxmlformats.org/officeDocument/2006/relationships/hyperlink" Target="http://de.wikipedia.org/wiki/Kino" TargetMode="External"/><Relationship Id="rId94" Type="http://schemas.openxmlformats.org/officeDocument/2006/relationships/footer" Target="footer1.xml"/><Relationship Id="rId9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de.wikipedia.org/wiki/Gebr%C3%BCder_Lumi%C3%A8re" TargetMode="External"/><Relationship Id="rId13" Type="http://schemas.openxmlformats.org/officeDocument/2006/relationships/hyperlink" Target="http://de.wikipedia.org/wiki/Schaubude" TargetMode="External"/><Relationship Id="rId18" Type="http://schemas.openxmlformats.org/officeDocument/2006/relationships/hyperlink" Target="http://de.wikipedia.org/wiki/Thomas_Alva_Edison" TargetMode="External"/><Relationship Id="rId39" Type="http://schemas.openxmlformats.org/officeDocument/2006/relationships/hyperlink" Target="http://de.wikipedia.org/wiki/Stummfil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7B7378-BBEE-4C33-9A9F-39D202EA3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2904</Words>
  <Characters>16557</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lpstr>
    </vt:vector>
  </TitlesOfParts>
  <Company>Home</Company>
  <LinksUpToDate>false</LinksUpToDate>
  <CharactersWithSpaces>19423</CharactersWithSpaces>
  <SharedDoc>false</SharedDoc>
  <HLinks>
    <vt:vector size="504" baseType="variant">
      <vt:variant>
        <vt:i4>3670114</vt:i4>
      </vt:variant>
      <vt:variant>
        <vt:i4>249</vt:i4>
      </vt:variant>
      <vt:variant>
        <vt:i4>0</vt:i4>
      </vt:variant>
      <vt:variant>
        <vt:i4>5</vt:i4>
      </vt:variant>
      <vt:variant>
        <vt:lpwstr>http://de.wikipedia.org/wiki/Kino</vt:lpwstr>
      </vt:variant>
      <vt:variant>
        <vt:lpwstr>cite_note-5#cite_note-5</vt:lpwstr>
      </vt:variant>
      <vt:variant>
        <vt:i4>1114183</vt:i4>
      </vt:variant>
      <vt:variant>
        <vt:i4>246</vt:i4>
      </vt:variant>
      <vt:variant>
        <vt:i4>0</vt:i4>
      </vt:variant>
      <vt:variant>
        <vt:i4>5</vt:i4>
      </vt:variant>
      <vt:variant>
        <vt:lpwstr>http://de.wikipedia.org/w/index.php?title=Fl%C3%BCgelt%C3%BCre&amp;action=edit&amp;redlink=1</vt:lpwstr>
      </vt:variant>
      <vt:variant>
        <vt:lpwstr/>
      </vt:variant>
      <vt:variant>
        <vt:i4>3932259</vt:i4>
      </vt:variant>
      <vt:variant>
        <vt:i4>243</vt:i4>
      </vt:variant>
      <vt:variant>
        <vt:i4>0</vt:i4>
      </vt:variant>
      <vt:variant>
        <vt:i4>5</vt:i4>
      </vt:variant>
      <vt:variant>
        <vt:lpwstr>http://de.wikipedia.org/wiki/Ornament_(Bildende_Kunst)</vt:lpwstr>
      </vt:variant>
      <vt:variant>
        <vt:lpwstr/>
      </vt:variant>
      <vt:variant>
        <vt:i4>6946920</vt:i4>
      </vt:variant>
      <vt:variant>
        <vt:i4>240</vt:i4>
      </vt:variant>
      <vt:variant>
        <vt:i4>0</vt:i4>
      </vt:variant>
      <vt:variant>
        <vt:i4>5</vt:i4>
      </vt:variant>
      <vt:variant>
        <vt:lpwstr>http://de.wikipedia.org/wiki/Vestib%C3%BCl</vt:lpwstr>
      </vt:variant>
      <vt:variant>
        <vt:lpwstr/>
      </vt:variant>
      <vt:variant>
        <vt:i4>1114168</vt:i4>
      </vt:variant>
      <vt:variant>
        <vt:i4>237</vt:i4>
      </vt:variant>
      <vt:variant>
        <vt:i4>0</vt:i4>
      </vt:variant>
      <vt:variant>
        <vt:i4>5</vt:i4>
      </vt:variant>
      <vt:variant>
        <vt:lpwstr>http://de.wikipedia.org/w/index.php?title=L%27Estrange_Fawcett&amp;action=edit&amp;redlink=1</vt:lpwstr>
      </vt:variant>
      <vt:variant>
        <vt:lpwstr/>
      </vt:variant>
      <vt:variant>
        <vt:i4>3670115</vt:i4>
      </vt:variant>
      <vt:variant>
        <vt:i4>234</vt:i4>
      </vt:variant>
      <vt:variant>
        <vt:i4>0</vt:i4>
      </vt:variant>
      <vt:variant>
        <vt:i4>5</vt:i4>
      </vt:variant>
      <vt:variant>
        <vt:lpwstr>http://de.wikipedia.org/wiki/Kino</vt:lpwstr>
      </vt:variant>
      <vt:variant>
        <vt:lpwstr>cite_note-4#cite_note-4</vt:lpwstr>
      </vt:variant>
      <vt:variant>
        <vt:i4>3670116</vt:i4>
      </vt:variant>
      <vt:variant>
        <vt:i4>231</vt:i4>
      </vt:variant>
      <vt:variant>
        <vt:i4>0</vt:i4>
      </vt:variant>
      <vt:variant>
        <vt:i4>5</vt:i4>
      </vt:variant>
      <vt:variant>
        <vt:lpwstr>http://de.wikipedia.org/wiki/Kino</vt:lpwstr>
      </vt:variant>
      <vt:variant>
        <vt:lpwstr>cite_note-3#cite_note-3</vt:lpwstr>
      </vt:variant>
      <vt:variant>
        <vt:i4>3145805</vt:i4>
      </vt:variant>
      <vt:variant>
        <vt:i4>228</vt:i4>
      </vt:variant>
      <vt:variant>
        <vt:i4>0</vt:i4>
      </vt:variant>
      <vt:variant>
        <vt:i4>5</vt:i4>
      </vt:variant>
      <vt:variant>
        <vt:lpwstr>http://de.wikipedia.org/wiki/Roxy_Theatre</vt:lpwstr>
      </vt:variant>
      <vt:variant>
        <vt:lpwstr/>
      </vt:variant>
      <vt:variant>
        <vt:i4>4390935</vt:i4>
      </vt:variant>
      <vt:variant>
        <vt:i4>225</vt:i4>
      </vt:variant>
      <vt:variant>
        <vt:i4>0</vt:i4>
      </vt:variant>
      <vt:variant>
        <vt:i4>5</vt:i4>
      </vt:variant>
      <vt:variant>
        <vt:lpwstr>http://de.wikipedia.org/wiki/New_York_City</vt:lpwstr>
      </vt:variant>
      <vt:variant>
        <vt:lpwstr/>
      </vt:variant>
      <vt:variant>
        <vt:i4>3407908</vt:i4>
      </vt:variant>
      <vt:variant>
        <vt:i4>222</vt:i4>
      </vt:variant>
      <vt:variant>
        <vt:i4>0</vt:i4>
      </vt:variant>
      <vt:variant>
        <vt:i4>5</vt:i4>
      </vt:variant>
      <vt:variant>
        <vt:lpwstr>http://de.wikipedia.org/w/index.php?title=Busch-Kino&amp;action=edit&amp;redlink=1</vt:lpwstr>
      </vt:variant>
      <vt:variant>
        <vt:lpwstr/>
      </vt:variant>
      <vt:variant>
        <vt:i4>589903</vt:i4>
      </vt:variant>
      <vt:variant>
        <vt:i4>219</vt:i4>
      </vt:variant>
      <vt:variant>
        <vt:i4>0</vt:i4>
      </vt:variant>
      <vt:variant>
        <vt:i4>5</vt:i4>
      </vt:variant>
      <vt:variant>
        <vt:lpwstr>http://de.wikipedia.org/wiki/Hamburg</vt:lpwstr>
      </vt:variant>
      <vt:variant>
        <vt:lpwstr/>
      </vt:variant>
      <vt:variant>
        <vt:i4>4325456</vt:i4>
      </vt:variant>
      <vt:variant>
        <vt:i4>216</vt:i4>
      </vt:variant>
      <vt:variant>
        <vt:i4>0</vt:i4>
      </vt:variant>
      <vt:variant>
        <vt:i4>5</vt:i4>
      </vt:variant>
      <vt:variant>
        <vt:lpwstr>http://de.wikipedia.org/wiki/Ufa-Palast_am_Zoo</vt:lpwstr>
      </vt:variant>
      <vt:variant>
        <vt:lpwstr/>
      </vt:variant>
      <vt:variant>
        <vt:i4>3670117</vt:i4>
      </vt:variant>
      <vt:variant>
        <vt:i4>213</vt:i4>
      </vt:variant>
      <vt:variant>
        <vt:i4>0</vt:i4>
      </vt:variant>
      <vt:variant>
        <vt:i4>5</vt:i4>
      </vt:variant>
      <vt:variant>
        <vt:lpwstr>http://de.wikipedia.org/wiki/Kino</vt:lpwstr>
      </vt:variant>
      <vt:variant>
        <vt:lpwstr>cite_note-pearson37-2#cite_note-pearson37-2</vt:lpwstr>
      </vt:variant>
      <vt:variant>
        <vt:i4>2818061</vt:i4>
      </vt:variant>
      <vt:variant>
        <vt:i4>210</vt:i4>
      </vt:variant>
      <vt:variant>
        <vt:i4>0</vt:i4>
      </vt:variant>
      <vt:variant>
        <vt:i4>5</vt:i4>
      </vt:variant>
      <vt:variant>
        <vt:lpwstr>http://de.wikipedia.org/wiki/Film_d%27Art</vt:lpwstr>
      </vt:variant>
      <vt:variant>
        <vt:lpwstr/>
      </vt:variant>
      <vt:variant>
        <vt:i4>4390935</vt:i4>
      </vt:variant>
      <vt:variant>
        <vt:i4>207</vt:i4>
      </vt:variant>
      <vt:variant>
        <vt:i4>0</vt:i4>
      </vt:variant>
      <vt:variant>
        <vt:i4>5</vt:i4>
      </vt:variant>
      <vt:variant>
        <vt:lpwstr>http://de.wikipedia.org/wiki/New_York_City</vt:lpwstr>
      </vt:variant>
      <vt:variant>
        <vt:lpwstr/>
      </vt:variant>
      <vt:variant>
        <vt:i4>4325439</vt:i4>
      </vt:variant>
      <vt:variant>
        <vt:i4>204</vt:i4>
      </vt:variant>
      <vt:variant>
        <vt:i4>0</vt:i4>
      </vt:variant>
      <vt:variant>
        <vt:i4>5</vt:i4>
      </vt:variant>
      <vt:variant>
        <vt:lpwstr>http://de.wikipedia.org/wiki/Wiener_Prater</vt:lpwstr>
      </vt:variant>
      <vt:variant>
        <vt:lpwstr/>
      </vt:variant>
      <vt:variant>
        <vt:i4>1703938</vt:i4>
      </vt:variant>
      <vt:variant>
        <vt:i4>201</vt:i4>
      </vt:variant>
      <vt:variant>
        <vt:i4>0</vt:i4>
      </vt:variant>
      <vt:variant>
        <vt:i4>5</vt:i4>
      </vt:variant>
      <vt:variant>
        <vt:lpwstr>http://de.wikipedia.org/wiki/M%C3%BCnstedt_Kino_Palast</vt:lpwstr>
      </vt:variant>
      <vt:variant>
        <vt:lpwstr/>
      </vt:variant>
      <vt:variant>
        <vt:i4>589928</vt:i4>
      </vt:variant>
      <vt:variant>
        <vt:i4>198</vt:i4>
      </vt:variant>
      <vt:variant>
        <vt:i4>0</vt:i4>
      </vt:variant>
      <vt:variant>
        <vt:i4>5</vt:i4>
      </vt:variant>
      <vt:variant>
        <vt:lpwstr>http://de.wikipedia.org/wiki/Filmtheater_Weltspiegel</vt:lpwstr>
      </vt:variant>
      <vt:variant>
        <vt:lpwstr/>
      </vt:variant>
      <vt:variant>
        <vt:i4>2555947</vt:i4>
      </vt:variant>
      <vt:variant>
        <vt:i4>195</vt:i4>
      </vt:variant>
      <vt:variant>
        <vt:i4>0</vt:i4>
      </vt:variant>
      <vt:variant>
        <vt:i4>5</vt:i4>
      </vt:variant>
      <vt:variant>
        <vt:lpwstr>http://de.wikipedia.org/wiki/Burg_(bei_Magdeburg)</vt:lpwstr>
      </vt:variant>
      <vt:variant>
        <vt:lpwstr/>
      </vt:variant>
      <vt:variant>
        <vt:i4>5111829</vt:i4>
      </vt:variant>
      <vt:variant>
        <vt:i4>192</vt:i4>
      </vt:variant>
      <vt:variant>
        <vt:i4>0</vt:i4>
      </vt:variant>
      <vt:variant>
        <vt:i4>5</vt:i4>
      </vt:variant>
      <vt:variant>
        <vt:lpwstr>http://de.wikipedia.org/wiki/Burg_Theater_(Kino)</vt:lpwstr>
      </vt:variant>
      <vt:variant>
        <vt:lpwstr/>
      </vt:variant>
      <vt:variant>
        <vt:i4>3670118</vt:i4>
      </vt:variant>
      <vt:variant>
        <vt:i4>189</vt:i4>
      </vt:variant>
      <vt:variant>
        <vt:i4>0</vt:i4>
      </vt:variant>
      <vt:variant>
        <vt:i4>5</vt:i4>
      </vt:variant>
      <vt:variant>
        <vt:lpwstr>http://de.wikipedia.org/wiki/Kino</vt:lpwstr>
      </vt:variant>
      <vt:variant>
        <vt:lpwstr>cite_note-1#cite_note-1</vt:lpwstr>
      </vt:variant>
      <vt:variant>
        <vt:i4>2490446</vt:i4>
      </vt:variant>
      <vt:variant>
        <vt:i4>186</vt:i4>
      </vt:variant>
      <vt:variant>
        <vt:i4>0</vt:i4>
      </vt:variant>
      <vt:variant>
        <vt:i4>5</vt:i4>
      </vt:variant>
      <vt:variant>
        <vt:lpwstr>http://de.wikipedia.org/wiki/Kino_Pionier</vt:lpwstr>
      </vt:variant>
      <vt:variant>
        <vt:lpwstr/>
      </vt:variant>
      <vt:variant>
        <vt:i4>6684728</vt:i4>
      </vt:variant>
      <vt:variant>
        <vt:i4>183</vt:i4>
      </vt:variant>
      <vt:variant>
        <vt:i4>0</vt:i4>
      </vt:variant>
      <vt:variant>
        <vt:i4>5</vt:i4>
      </vt:variant>
      <vt:variant>
        <vt:lpwstr>http://de.wikipedia.org/wiki/Reeperbahn</vt:lpwstr>
      </vt:variant>
      <vt:variant>
        <vt:lpwstr/>
      </vt:variant>
      <vt:variant>
        <vt:i4>589903</vt:i4>
      </vt:variant>
      <vt:variant>
        <vt:i4>180</vt:i4>
      </vt:variant>
      <vt:variant>
        <vt:i4>0</vt:i4>
      </vt:variant>
      <vt:variant>
        <vt:i4>5</vt:i4>
      </vt:variant>
      <vt:variant>
        <vt:lpwstr>http://de.wikipedia.org/wiki/Hamburg</vt:lpwstr>
      </vt:variant>
      <vt:variant>
        <vt:lpwstr/>
      </vt:variant>
      <vt:variant>
        <vt:i4>4259862</vt:i4>
      </vt:variant>
      <vt:variant>
        <vt:i4>177</vt:i4>
      </vt:variant>
      <vt:variant>
        <vt:i4>0</vt:i4>
      </vt:variant>
      <vt:variant>
        <vt:i4>5</vt:i4>
      </vt:variant>
      <vt:variant>
        <vt:lpwstr>http://de.wikipedia.org/wiki/Friedrichstra%C3%9Fe</vt:lpwstr>
      </vt:variant>
      <vt:variant>
        <vt:lpwstr/>
      </vt:variant>
      <vt:variant>
        <vt:i4>458816</vt:i4>
      </vt:variant>
      <vt:variant>
        <vt:i4>174</vt:i4>
      </vt:variant>
      <vt:variant>
        <vt:i4>0</vt:i4>
      </vt:variant>
      <vt:variant>
        <vt:i4>5</vt:i4>
      </vt:variant>
      <vt:variant>
        <vt:lpwstr>http://de.wikipedia.org/wiki/CinemaScope</vt:lpwstr>
      </vt:variant>
      <vt:variant>
        <vt:lpwstr/>
      </vt:variant>
      <vt:variant>
        <vt:i4>262224</vt:i4>
      </vt:variant>
      <vt:variant>
        <vt:i4>171</vt:i4>
      </vt:variant>
      <vt:variant>
        <vt:i4>0</vt:i4>
      </vt:variant>
      <vt:variant>
        <vt:i4>5</vt:i4>
      </vt:variant>
      <vt:variant>
        <vt:lpwstr>http://de.wikipedia.org/wiki/3D-Film</vt:lpwstr>
      </vt:variant>
      <vt:variant>
        <vt:lpwstr/>
      </vt:variant>
      <vt:variant>
        <vt:i4>84</vt:i4>
      </vt:variant>
      <vt:variant>
        <vt:i4>168</vt:i4>
      </vt:variant>
      <vt:variant>
        <vt:i4>0</vt:i4>
      </vt:variant>
      <vt:variant>
        <vt:i4>5</vt:i4>
      </vt:variant>
      <vt:variant>
        <vt:lpwstr>http://de.wikipedia.org/wiki/Farbfilm</vt:lpwstr>
      </vt:variant>
      <vt:variant>
        <vt:lpwstr/>
      </vt:variant>
      <vt:variant>
        <vt:i4>4653113</vt:i4>
      </vt:variant>
      <vt:variant>
        <vt:i4>165</vt:i4>
      </vt:variant>
      <vt:variant>
        <vt:i4>0</vt:i4>
      </vt:variant>
      <vt:variant>
        <vt:i4>5</vt:i4>
      </vt:variant>
      <vt:variant>
        <vt:lpwstr>http://de.wikipedia.org/wiki/Abel_Gance</vt:lpwstr>
      </vt:variant>
      <vt:variant>
        <vt:lpwstr/>
      </vt:variant>
      <vt:variant>
        <vt:i4>7733277</vt:i4>
      </vt:variant>
      <vt:variant>
        <vt:i4>162</vt:i4>
      </vt:variant>
      <vt:variant>
        <vt:i4>0</vt:i4>
      </vt:variant>
      <vt:variant>
        <vt:i4>5</vt:i4>
      </vt:variant>
      <vt:variant>
        <vt:lpwstr>http://de.wikipedia.org/wiki/Napoleon_(1927)</vt:lpwstr>
      </vt:variant>
      <vt:variant>
        <vt:lpwstr/>
      </vt:variant>
      <vt:variant>
        <vt:i4>4653092</vt:i4>
      </vt:variant>
      <vt:variant>
        <vt:i4>159</vt:i4>
      </vt:variant>
      <vt:variant>
        <vt:i4>0</vt:i4>
      </vt:variant>
      <vt:variant>
        <vt:i4>5</vt:i4>
      </vt:variant>
      <vt:variant>
        <vt:lpwstr>http://de.wikipedia.org/wiki/Fred_Niblo</vt:lpwstr>
      </vt:variant>
      <vt:variant>
        <vt:lpwstr/>
      </vt:variant>
      <vt:variant>
        <vt:i4>2883629</vt:i4>
      </vt:variant>
      <vt:variant>
        <vt:i4>156</vt:i4>
      </vt:variant>
      <vt:variant>
        <vt:i4>0</vt:i4>
      </vt:variant>
      <vt:variant>
        <vt:i4>5</vt:i4>
      </vt:variant>
      <vt:variant>
        <vt:lpwstr>http://de.wikipedia.org/wiki/Ben_Hur_(1925)</vt:lpwstr>
      </vt:variant>
      <vt:variant>
        <vt:lpwstr/>
      </vt:variant>
      <vt:variant>
        <vt:i4>6881286</vt:i4>
      </vt:variant>
      <vt:variant>
        <vt:i4>153</vt:i4>
      </vt:variant>
      <vt:variant>
        <vt:i4>0</vt:i4>
      </vt:variant>
      <vt:variant>
        <vt:i4>5</vt:i4>
      </vt:variant>
      <vt:variant>
        <vt:lpwstr>http://de.wikipedia.org/wiki/Fritz_Lang</vt:lpwstr>
      </vt:variant>
      <vt:variant>
        <vt:lpwstr/>
      </vt:variant>
      <vt:variant>
        <vt:i4>1179754</vt:i4>
      </vt:variant>
      <vt:variant>
        <vt:i4>150</vt:i4>
      </vt:variant>
      <vt:variant>
        <vt:i4>0</vt:i4>
      </vt:variant>
      <vt:variant>
        <vt:i4>5</vt:i4>
      </vt:variant>
      <vt:variant>
        <vt:lpwstr>http://de.wikipedia.org/wiki/Metropolis_(Film)</vt:lpwstr>
      </vt:variant>
      <vt:variant>
        <vt:lpwstr/>
      </vt:variant>
      <vt:variant>
        <vt:i4>2556031</vt:i4>
      </vt:variant>
      <vt:variant>
        <vt:i4>147</vt:i4>
      </vt:variant>
      <vt:variant>
        <vt:i4>0</vt:i4>
      </vt:variant>
      <vt:variant>
        <vt:i4>5</vt:i4>
      </vt:variant>
      <vt:variant>
        <vt:lpwstr>http://de.wikipedia.org/wiki/David_Wark_Griffith</vt:lpwstr>
      </vt:variant>
      <vt:variant>
        <vt:lpwstr/>
      </vt:variant>
      <vt:variant>
        <vt:i4>131168</vt:i4>
      </vt:variant>
      <vt:variant>
        <vt:i4>144</vt:i4>
      </vt:variant>
      <vt:variant>
        <vt:i4>0</vt:i4>
      </vt:variant>
      <vt:variant>
        <vt:i4>5</vt:i4>
      </vt:variant>
      <vt:variant>
        <vt:lpwstr>http://de.wikipedia.org/wiki/Die_Geburt_einer_Nation</vt:lpwstr>
      </vt:variant>
      <vt:variant>
        <vt:lpwstr/>
      </vt:variant>
      <vt:variant>
        <vt:i4>7405613</vt:i4>
      </vt:variant>
      <vt:variant>
        <vt:i4>141</vt:i4>
      </vt:variant>
      <vt:variant>
        <vt:i4>0</vt:i4>
      </vt:variant>
      <vt:variant>
        <vt:i4>5</vt:i4>
      </vt:variant>
      <vt:variant>
        <vt:lpwstr>http://de.wikipedia.org/wiki/Stummfilm</vt:lpwstr>
      </vt:variant>
      <vt:variant>
        <vt:lpwstr/>
      </vt:variant>
      <vt:variant>
        <vt:i4>6357030</vt:i4>
      </vt:variant>
      <vt:variant>
        <vt:i4>138</vt:i4>
      </vt:variant>
      <vt:variant>
        <vt:i4>0</vt:i4>
      </vt:variant>
      <vt:variant>
        <vt:i4>5</vt:i4>
      </vt:variant>
      <vt:variant>
        <vt:lpwstr>http://de.wikipedia.org/wiki/Filmmusik</vt:lpwstr>
      </vt:variant>
      <vt:variant>
        <vt:lpwstr/>
      </vt:variant>
      <vt:variant>
        <vt:i4>3932161</vt:i4>
      </vt:variant>
      <vt:variant>
        <vt:i4>135</vt:i4>
      </vt:variant>
      <vt:variant>
        <vt:i4>0</vt:i4>
      </vt:variant>
      <vt:variant>
        <vt:i4>5</vt:i4>
      </vt:variant>
      <vt:variant>
        <vt:lpwstr>http://de.wikipedia.org/wiki/Nickelodeon_(Kino)</vt:lpwstr>
      </vt:variant>
      <vt:variant>
        <vt:lpwstr/>
      </vt:variant>
      <vt:variant>
        <vt:i4>262227</vt:i4>
      </vt:variant>
      <vt:variant>
        <vt:i4>132</vt:i4>
      </vt:variant>
      <vt:variant>
        <vt:i4>0</vt:i4>
      </vt:variant>
      <vt:variant>
        <vt:i4>5</vt:i4>
      </vt:variant>
      <vt:variant>
        <vt:lpwstr>http://de.wikipedia.org/wiki/Kintopp</vt:lpwstr>
      </vt:variant>
      <vt:variant>
        <vt:lpwstr/>
      </vt:variant>
      <vt:variant>
        <vt:i4>6750240</vt:i4>
      </vt:variant>
      <vt:variant>
        <vt:i4>129</vt:i4>
      </vt:variant>
      <vt:variant>
        <vt:i4>0</vt:i4>
      </vt:variant>
      <vt:variant>
        <vt:i4>5</vt:i4>
      </vt:variant>
      <vt:variant>
        <vt:lpwstr>http://de.wikipedia.org/wiki/Wanderkino</vt:lpwstr>
      </vt:variant>
      <vt:variant>
        <vt:lpwstr/>
      </vt:variant>
      <vt:variant>
        <vt:i4>393294</vt:i4>
      </vt:variant>
      <vt:variant>
        <vt:i4>126</vt:i4>
      </vt:variant>
      <vt:variant>
        <vt:i4>0</vt:i4>
      </vt:variant>
      <vt:variant>
        <vt:i4>5</vt:i4>
      </vt:variant>
      <vt:variant>
        <vt:lpwstr>http://de.wikipedia.org/wiki/Filmstar</vt:lpwstr>
      </vt:variant>
      <vt:variant>
        <vt:lpwstr/>
      </vt:variant>
      <vt:variant>
        <vt:i4>7995447</vt:i4>
      </vt:variant>
      <vt:variant>
        <vt:i4>123</vt:i4>
      </vt:variant>
      <vt:variant>
        <vt:i4>0</vt:i4>
      </vt:variant>
      <vt:variant>
        <vt:i4>5</vt:i4>
      </vt:variant>
      <vt:variant>
        <vt:lpwstr>http://de.wikipedia.org/wiki/1900er</vt:lpwstr>
      </vt:variant>
      <vt:variant>
        <vt:lpwstr/>
      </vt:variant>
      <vt:variant>
        <vt:i4>7864365</vt:i4>
      </vt:variant>
      <vt:variant>
        <vt:i4>120</vt:i4>
      </vt:variant>
      <vt:variant>
        <vt:i4>0</vt:i4>
      </vt:variant>
      <vt:variant>
        <vt:i4>5</vt:i4>
      </vt:variant>
      <vt:variant>
        <vt:lpwstr>http://de.wikipedia.org/wiki/Filmgenre</vt:lpwstr>
      </vt:variant>
      <vt:variant>
        <vt:lpwstr/>
      </vt:variant>
      <vt:variant>
        <vt:i4>3407955</vt:i4>
      </vt:variant>
      <vt:variant>
        <vt:i4>117</vt:i4>
      </vt:variant>
      <vt:variant>
        <vt:i4>0</vt:i4>
      </vt:variant>
      <vt:variant>
        <vt:i4>5</vt:i4>
      </vt:variant>
      <vt:variant>
        <vt:lpwstr>http://de.wikipedia.org/wiki/Erster_Weltkrieg</vt:lpwstr>
      </vt:variant>
      <vt:variant>
        <vt:lpwstr/>
      </vt:variant>
      <vt:variant>
        <vt:i4>720965</vt:i4>
      </vt:variant>
      <vt:variant>
        <vt:i4>114</vt:i4>
      </vt:variant>
      <vt:variant>
        <vt:i4>0</vt:i4>
      </vt:variant>
      <vt:variant>
        <vt:i4>5</vt:i4>
      </vt:variant>
      <vt:variant>
        <vt:lpwstr>http://de.wikipedia.org/wiki/Filmkom%C3%B6die</vt:lpwstr>
      </vt:variant>
      <vt:variant>
        <vt:lpwstr/>
      </vt:variant>
      <vt:variant>
        <vt:i4>7077921</vt:i4>
      </vt:variant>
      <vt:variant>
        <vt:i4>111</vt:i4>
      </vt:variant>
      <vt:variant>
        <vt:i4>0</vt:i4>
      </vt:variant>
      <vt:variant>
        <vt:i4>5</vt:i4>
      </vt:variant>
      <vt:variant>
        <vt:lpwstr>http://de.wikipedia.org/wiki/Spielfilm</vt:lpwstr>
      </vt:variant>
      <vt:variant>
        <vt:lpwstr/>
      </vt:variant>
      <vt:variant>
        <vt:i4>7536693</vt:i4>
      </vt:variant>
      <vt:variant>
        <vt:i4>108</vt:i4>
      </vt:variant>
      <vt:variant>
        <vt:i4>0</vt:i4>
      </vt:variant>
      <vt:variant>
        <vt:i4>5</vt:i4>
      </vt:variant>
      <vt:variant>
        <vt:lpwstr>http://de.wikipedia.org/wiki/Dokumentar</vt:lpwstr>
      </vt:variant>
      <vt:variant>
        <vt:lpwstr/>
      </vt:variant>
      <vt:variant>
        <vt:i4>524292</vt:i4>
      </vt:variant>
      <vt:variant>
        <vt:i4>105</vt:i4>
      </vt:variant>
      <vt:variant>
        <vt:i4>0</vt:i4>
      </vt:variant>
      <vt:variant>
        <vt:i4>5</vt:i4>
      </vt:variant>
      <vt:variant>
        <vt:lpwstr>http://de.wikipedia.org/wiki/Variet%C3%A9</vt:lpwstr>
      </vt:variant>
      <vt:variant>
        <vt:lpwstr/>
      </vt:variant>
      <vt:variant>
        <vt:i4>6488124</vt:i4>
      </vt:variant>
      <vt:variant>
        <vt:i4>102</vt:i4>
      </vt:variant>
      <vt:variant>
        <vt:i4>0</vt:i4>
      </vt:variant>
      <vt:variant>
        <vt:i4>5</vt:i4>
      </vt:variant>
      <vt:variant>
        <vt:lpwstr>http://de.wikipedia.org/wiki/Zirkus</vt:lpwstr>
      </vt:variant>
      <vt:variant>
        <vt:lpwstr/>
      </vt:variant>
      <vt:variant>
        <vt:i4>6750240</vt:i4>
      </vt:variant>
      <vt:variant>
        <vt:i4>99</vt:i4>
      </vt:variant>
      <vt:variant>
        <vt:i4>0</vt:i4>
      </vt:variant>
      <vt:variant>
        <vt:i4>5</vt:i4>
      </vt:variant>
      <vt:variant>
        <vt:lpwstr>http://de.wikipedia.org/wiki/Wanderkino</vt:lpwstr>
      </vt:variant>
      <vt:variant>
        <vt:lpwstr/>
      </vt:variant>
      <vt:variant>
        <vt:i4>7536694</vt:i4>
      </vt:variant>
      <vt:variant>
        <vt:i4>96</vt:i4>
      </vt:variant>
      <vt:variant>
        <vt:i4>0</vt:i4>
      </vt:variant>
      <vt:variant>
        <vt:i4>5</vt:i4>
      </vt:variant>
      <vt:variant>
        <vt:lpwstr>http://de.wikipedia.org/wiki/Kinetoskop</vt:lpwstr>
      </vt:variant>
      <vt:variant>
        <vt:lpwstr/>
      </vt:variant>
      <vt:variant>
        <vt:i4>7405613</vt:i4>
      </vt:variant>
      <vt:variant>
        <vt:i4>93</vt:i4>
      </vt:variant>
      <vt:variant>
        <vt:i4>0</vt:i4>
      </vt:variant>
      <vt:variant>
        <vt:i4>5</vt:i4>
      </vt:variant>
      <vt:variant>
        <vt:lpwstr>http://de.wikipedia.org/wiki/Stummfilm</vt:lpwstr>
      </vt:variant>
      <vt:variant>
        <vt:lpwstr/>
      </vt:variant>
      <vt:variant>
        <vt:i4>6160399</vt:i4>
      </vt:variant>
      <vt:variant>
        <vt:i4>90</vt:i4>
      </vt:variant>
      <vt:variant>
        <vt:i4>0</vt:i4>
      </vt:variant>
      <vt:variant>
        <vt:i4>5</vt:i4>
      </vt:variant>
      <vt:variant>
        <vt:lpwstr>http://de.wikipedia.org/wiki/Schwarzwei%C3%9Ffilm</vt:lpwstr>
      </vt:variant>
      <vt:variant>
        <vt:lpwstr/>
      </vt:variant>
      <vt:variant>
        <vt:i4>65653</vt:i4>
      </vt:variant>
      <vt:variant>
        <vt:i4>87</vt:i4>
      </vt:variant>
      <vt:variant>
        <vt:i4>0</vt:i4>
      </vt:variant>
      <vt:variant>
        <vt:i4>5</vt:i4>
      </vt:variant>
      <vt:variant>
        <vt:lpwstr>http://de.wikipedia.org/wiki/William_K._L._Dickson</vt:lpwstr>
      </vt:variant>
      <vt:variant>
        <vt:lpwstr/>
      </vt:variant>
      <vt:variant>
        <vt:i4>1507364</vt:i4>
      </vt:variant>
      <vt:variant>
        <vt:i4>84</vt:i4>
      </vt:variant>
      <vt:variant>
        <vt:i4>0</vt:i4>
      </vt:variant>
      <vt:variant>
        <vt:i4>5</vt:i4>
      </vt:variant>
      <vt:variant>
        <vt:lpwstr>http://de.wikipedia.org/wiki/Br%C3%BCder_Skladanowsky</vt:lpwstr>
      </vt:variant>
      <vt:variant>
        <vt:lpwstr/>
      </vt:variant>
      <vt:variant>
        <vt:i4>65631</vt:i4>
      </vt:variant>
      <vt:variant>
        <vt:i4>81</vt:i4>
      </vt:variant>
      <vt:variant>
        <vt:i4>0</vt:i4>
      </vt:variant>
      <vt:variant>
        <vt:i4>5</vt:i4>
      </vt:variant>
      <vt:variant>
        <vt:lpwstr>http://de.wikipedia.org/wiki/Kinetograph</vt:lpwstr>
      </vt:variant>
      <vt:variant>
        <vt:lpwstr/>
      </vt:variant>
      <vt:variant>
        <vt:i4>327767</vt:i4>
      </vt:variant>
      <vt:variant>
        <vt:i4>78</vt:i4>
      </vt:variant>
      <vt:variant>
        <vt:i4>0</vt:i4>
      </vt:variant>
      <vt:variant>
        <vt:i4>5</vt:i4>
      </vt:variant>
      <vt:variant>
        <vt:lpwstr>http://de.wikipedia.org/wiki/Cin%C3%A9matographe</vt:lpwstr>
      </vt:variant>
      <vt:variant>
        <vt:lpwstr/>
      </vt:variant>
      <vt:variant>
        <vt:i4>327767</vt:i4>
      </vt:variant>
      <vt:variant>
        <vt:i4>75</vt:i4>
      </vt:variant>
      <vt:variant>
        <vt:i4>0</vt:i4>
      </vt:variant>
      <vt:variant>
        <vt:i4>5</vt:i4>
      </vt:variant>
      <vt:variant>
        <vt:lpwstr>http://de.wikipedia.org/wiki/Cin%C3%A9matographe</vt:lpwstr>
      </vt:variant>
      <vt:variant>
        <vt:lpwstr/>
      </vt:variant>
      <vt:variant>
        <vt:i4>8192084</vt:i4>
      </vt:variant>
      <vt:variant>
        <vt:i4>72</vt:i4>
      </vt:variant>
      <vt:variant>
        <vt:i4>0</vt:i4>
      </vt:variant>
      <vt:variant>
        <vt:i4>5</vt:i4>
      </vt:variant>
      <vt:variant>
        <vt:lpwstr>http://de.wikipedia.org/wiki/Gebr%C3%BCder_Lumi%C3%A8re</vt:lpwstr>
      </vt:variant>
      <vt:variant>
        <vt:lpwstr/>
      </vt:variant>
      <vt:variant>
        <vt:i4>1310807</vt:i4>
      </vt:variant>
      <vt:variant>
        <vt:i4>69</vt:i4>
      </vt:variant>
      <vt:variant>
        <vt:i4>0</vt:i4>
      </vt:variant>
      <vt:variant>
        <vt:i4>5</vt:i4>
      </vt:variant>
      <vt:variant>
        <vt:lpwstr>http://de.wikipedia.org/wiki/Film</vt:lpwstr>
      </vt:variant>
      <vt:variant>
        <vt:lpwstr/>
      </vt:variant>
      <vt:variant>
        <vt:i4>6029331</vt:i4>
      </vt:variant>
      <vt:variant>
        <vt:i4>66</vt:i4>
      </vt:variant>
      <vt:variant>
        <vt:i4>0</vt:i4>
      </vt:variant>
      <vt:variant>
        <vt:i4>5</vt:i4>
      </vt:variant>
      <vt:variant>
        <vt:lpwstr>http://de.wikipedia.org/wiki/Lehr-_und_Versuchsanstalt_f%C3%BCr_Photographie_und_Reproduktionsverfahren</vt:lpwstr>
      </vt:variant>
      <vt:variant>
        <vt:lpwstr/>
      </vt:variant>
      <vt:variant>
        <vt:i4>7274550</vt:i4>
      </vt:variant>
      <vt:variant>
        <vt:i4>63</vt:i4>
      </vt:variant>
      <vt:variant>
        <vt:i4>0</vt:i4>
      </vt:variant>
      <vt:variant>
        <vt:i4>5</vt:i4>
      </vt:variant>
      <vt:variant>
        <vt:lpwstr>http://de.wikipedia.org/wiki/Paris</vt:lpwstr>
      </vt:variant>
      <vt:variant>
        <vt:lpwstr/>
      </vt:variant>
      <vt:variant>
        <vt:i4>131191</vt:i4>
      </vt:variant>
      <vt:variant>
        <vt:i4>60</vt:i4>
      </vt:variant>
      <vt:variant>
        <vt:i4>0</vt:i4>
      </vt:variant>
      <vt:variant>
        <vt:i4>5</vt:i4>
      </vt:variant>
      <vt:variant>
        <vt:lpwstr>http://de.wikipedia.org/wiki/Max_Skladanowsky</vt:lpwstr>
      </vt:variant>
      <vt:variant>
        <vt:lpwstr/>
      </vt:variant>
      <vt:variant>
        <vt:i4>7471105</vt:i4>
      </vt:variant>
      <vt:variant>
        <vt:i4>57</vt:i4>
      </vt:variant>
      <vt:variant>
        <vt:i4>0</vt:i4>
      </vt:variant>
      <vt:variant>
        <vt:i4>5</vt:i4>
      </vt:variant>
      <vt:variant>
        <vt:lpwstr>http://de.wikipedia.org/wiki/Wintergarten_(Variet%C3%A9)</vt:lpwstr>
      </vt:variant>
      <vt:variant>
        <vt:lpwstr/>
      </vt:variant>
      <vt:variant>
        <vt:i4>7536728</vt:i4>
      </vt:variant>
      <vt:variant>
        <vt:i4>54</vt:i4>
      </vt:variant>
      <vt:variant>
        <vt:i4>0</vt:i4>
      </vt:variant>
      <vt:variant>
        <vt:i4>5</vt:i4>
      </vt:variant>
      <vt:variant>
        <vt:lpwstr>http://de.wikipedia.org/wiki/Jean-Aim%C3%A9_LeRoy</vt:lpwstr>
      </vt:variant>
      <vt:variant>
        <vt:lpwstr/>
      </vt:variant>
      <vt:variant>
        <vt:i4>6684706</vt:i4>
      </vt:variant>
      <vt:variant>
        <vt:i4>51</vt:i4>
      </vt:variant>
      <vt:variant>
        <vt:i4>0</vt:i4>
      </vt:variant>
      <vt:variant>
        <vt:i4>5</vt:i4>
      </vt:variant>
      <vt:variant>
        <vt:lpwstr>http://de.wikipedia.org/wiki/Manhattan</vt:lpwstr>
      </vt:variant>
      <vt:variant>
        <vt:lpwstr/>
      </vt:variant>
      <vt:variant>
        <vt:i4>4390935</vt:i4>
      </vt:variant>
      <vt:variant>
        <vt:i4>48</vt:i4>
      </vt:variant>
      <vt:variant>
        <vt:i4>0</vt:i4>
      </vt:variant>
      <vt:variant>
        <vt:i4>5</vt:i4>
      </vt:variant>
      <vt:variant>
        <vt:lpwstr>http://de.wikipedia.org/wiki/New_York_City</vt:lpwstr>
      </vt:variant>
      <vt:variant>
        <vt:lpwstr/>
      </vt:variant>
      <vt:variant>
        <vt:i4>458862</vt:i4>
      </vt:variant>
      <vt:variant>
        <vt:i4>45</vt:i4>
      </vt:variant>
      <vt:variant>
        <vt:i4>0</vt:i4>
      </vt:variant>
      <vt:variant>
        <vt:i4>5</vt:i4>
      </vt:variant>
      <vt:variant>
        <vt:lpwstr>http://de.wikipedia.org/w/index.php?title=Thomas_Armat&amp;action=edit&amp;redlink=1</vt:lpwstr>
      </vt:variant>
      <vt:variant>
        <vt:lpwstr/>
      </vt:variant>
      <vt:variant>
        <vt:i4>1703985</vt:i4>
      </vt:variant>
      <vt:variant>
        <vt:i4>42</vt:i4>
      </vt:variant>
      <vt:variant>
        <vt:i4>0</vt:i4>
      </vt:variant>
      <vt:variant>
        <vt:i4>5</vt:i4>
      </vt:variant>
      <vt:variant>
        <vt:lpwstr>http://de.wikipedia.org/wiki/Br%C3%BCder_Lumi%C3%A8re</vt:lpwstr>
      </vt:variant>
      <vt:variant>
        <vt:lpwstr/>
      </vt:variant>
      <vt:variant>
        <vt:i4>327767</vt:i4>
      </vt:variant>
      <vt:variant>
        <vt:i4>39</vt:i4>
      </vt:variant>
      <vt:variant>
        <vt:i4>0</vt:i4>
      </vt:variant>
      <vt:variant>
        <vt:i4>5</vt:i4>
      </vt:variant>
      <vt:variant>
        <vt:lpwstr>http://de.wikipedia.org/wiki/Cin%C3%A9matographe</vt:lpwstr>
      </vt:variant>
      <vt:variant>
        <vt:lpwstr/>
      </vt:variant>
      <vt:variant>
        <vt:i4>7536694</vt:i4>
      </vt:variant>
      <vt:variant>
        <vt:i4>36</vt:i4>
      </vt:variant>
      <vt:variant>
        <vt:i4>0</vt:i4>
      </vt:variant>
      <vt:variant>
        <vt:i4>5</vt:i4>
      </vt:variant>
      <vt:variant>
        <vt:lpwstr>http://de.wikipedia.org/wiki/Kinetoskop</vt:lpwstr>
      </vt:variant>
      <vt:variant>
        <vt:lpwstr/>
      </vt:variant>
      <vt:variant>
        <vt:i4>5898295</vt:i4>
      </vt:variant>
      <vt:variant>
        <vt:i4>33</vt:i4>
      </vt:variant>
      <vt:variant>
        <vt:i4>0</vt:i4>
      </vt:variant>
      <vt:variant>
        <vt:i4>5</vt:i4>
      </vt:variant>
      <vt:variant>
        <vt:lpwstr>http://de.wikipedia.org/wiki/William_Kennedy_Laurie_Dickson</vt:lpwstr>
      </vt:variant>
      <vt:variant>
        <vt:lpwstr/>
      </vt:variant>
      <vt:variant>
        <vt:i4>5570583</vt:i4>
      </vt:variant>
      <vt:variant>
        <vt:i4>30</vt:i4>
      </vt:variant>
      <vt:variant>
        <vt:i4>0</vt:i4>
      </vt:variant>
      <vt:variant>
        <vt:i4>5</vt:i4>
      </vt:variant>
      <vt:variant>
        <vt:lpwstr>http://de.wikipedia.org/wiki/Thomas_Alva_Edison</vt:lpwstr>
      </vt:variant>
      <vt:variant>
        <vt:lpwstr/>
      </vt:variant>
      <vt:variant>
        <vt:i4>7864369</vt:i4>
      </vt:variant>
      <vt:variant>
        <vt:i4>27</vt:i4>
      </vt:variant>
      <vt:variant>
        <vt:i4>0</vt:i4>
      </vt:variant>
      <vt:variant>
        <vt:i4>5</vt:i4>
      </vt:variant>
      <vt:variant>
        <vt:lpwstr>http://de.wikipedia.org/wiki/Kaiserpanorama</vt:lpwstr>
      </vt:variant>
      <vt:variant>
        <vt:lpwstr/>
      </vt:variant>
      <vt:variant>
        <vt:i4>2949182</vt:i4>
      </vt:variant>
      <vt:variant>
        <vt:i4>24</vt:i4>
      </vt:variant>
      <vt:variant>
        <vt:i4>0</vt:i4>
      </vt:variant>
      <vt:variant>
        <vt:i4>5</vt:i4>
      </vt:variant>
      <vt:variant>
        <vt:lpwstr>http://de.wikipedia.org/wiki/3D</vt:lpwstr>
      </vt:variant>
      <vt:variant>
        <vt:lpwstr/>
      </vt:variant>
      <vt:variant>
        <vt:i4>7405628</vt:i4>
      </vt:variant>
      <vt:variant>
        <vt:i4>21</vt:i4>
      </vt:variant>
      <vt:variant>
        <vt:i4>0</vt:i4>
      </vt:variant>
      <vt:variant>
        <vt:i4>5</vt:i4>
      </vt:variant>
      <vt:variant>
        <vt:lpwstr>http://de.wikipedia.org/wiki/Stereoskop</vt:lpwstr>
      </vt:variant>
      <vt:variant>
        <vt:lpwstr/>
      </vt:variant>
      <vt:variant>
        <vt:i4>7077935</vt:i4>
      </vt:variant>
      <vt:variant>
        <vt:i4>18</vt:i4>
      </vt:variant>
      <vt:variant>
        <vt:i4>0</vt:i4>
      </vt:variant>
      <vt:variant>
        <vt:i4>5</vt:i4>
      </vt:variant>
      <vt:variant>
        <vt:lpwstr>http://de.wikipedia.org/wiki/Panoptikum</vt:lpwstr>
      </vt:variant>
      <vt:variant>
        <vt:lpwstr/>
      </vt:variant>
      <vt:variant>
        <vt:i4>6291514</vt:i4>
      </vt:variant>
      <vt:variant>
        <vt:i4>15</vt:i4>
      </vt:variant>
      <vt:variant>
        <vt:i4>0</vt:i4>
      </vt:variant>
      <vt:variant>
        <vt:i4>5</vt:i4>
      </vt:variant>
      <vt:variant>
        <vt:lpwstr>http://de.wikipedia.org/wiki/Schaubude</vt:lpwstr>
      </vt:variant>
      <vt:variant>
        <vt:lpwstr/>
      </vt:variant>
      <vt:variant>
        <vt:i4>7602237</vt:i4>
      </vt:variant>
      <vt:variant>
        <vt:i4>12</vt:i4>
      </vt:variant>
      <vt:variant>
        <vt:i4>0</vt:i4>
      </vt:variant>
      <vt:variant>
        <vt:i4>5</vt:i4>
      </vt:variant>
      <vt:variant>
        <vt:lpwstr>http://de.wikipedia.org/wiki/Kunstwort</vt:lpwstr>
      </vt:variant>
      <vt:variant>
        <vt:lpwstr/>
      </vt:variant>
      <vt:variant>
        <vt:i4>4784178</vt:i4>
      </vt:variant>
      <vt:variant>
        <vt:i4>9</vt:i4>
      </vt:variant>
      <vt:variant>
        <vt:i4>0</vt:i4>
      </vt:variant>
      <vt:variant>
        <vt:i4>5</vt:i4>
      </vt:variant>
      <vt:variant>
        <vt:lpwstr>http://de.wikipedia.org/wiki/Altgriechische_Sprache</vt:lpwstr>
      </vt:variant>
      <vt:variant>
        <vt:lpwstr/>
      </vt:variant>
      <vt:variant>
        <vt:i4>327767</vt:i4>
      </vt:variant>
      <vt:variant>
        <vt:i4>6</vt:i4>
      </vt:variant>
      <vt:variant>
        <vt:i4>0</vt:i4>
      </vt:variant>
      <vt:variant>
        <vt:i4>5</vt:i4>
      </vt:variant>
      <vt:variant>
        <vt:lpwstr>http://de.wikipedia.org/wiki/Cin%C3%A9matographe</vt:lpwstr>
      </vt:variant>
      <vt:variant>
        <vt:lpwstr/>
      </vt:variant>
      <vt:variant>
        <vt:i4>8192084</vt:i4>
      </vt:variant>
      <vt:variant>
        <vt:i4>3</vt:i4>
      </vt:variant>
      <vt:variant>
        <vt:i4>0</vt:i4>
      </vt:variant>
      <vt:variant>
        <vt:i4>5</vt:i4>
      </vt:variant>
      <vt:variant>
        <vt:lpwstr>http://de.wikipedia.org/wiki/Gebr%C3%BCder_Lumi%C3%A8re</vt:lpwstr>
      </vt:variant>
      <vt:variant>
        <vt:lpwstr/>
      </vt:variant>
      <vt:variant>
        <vt:i4>1310807</vt:i4>
      </vt:variant>
      <vt:variant>
        <vt:i4>0</vt:i4>
      </vt:variant>
      <vt:variant>
        <vt:i4>0</vt:i4>
      </vt:variant>
      <vt:variant>
        <vt:i4>5</vt:i4>
      </vt:variant>
      <vt:variant>
        <vt:lpwstr>http://de.wikipedia.org/wiki/Film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dc:description/>
  <cp:lastModifiedBy>eXtreme</cp:lastModifiedBy>
  <cp:revision>2</cp:revision>
  <dcterms:created xsi:type="dcterms:W3CDTF">2011-05-01T16:14:00Z</dcterms:created>
  <dcterms:modified xsi:type="dcterms:W3CDTF">2011-05-01T16:14:00Z</dcterms:modified>
</cp:coreProperties>
</file>